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28"/>
          <w:szCs w:val="28"/>
        </w:rPr>
      </w:pPr>
      <w:r>
        <w:rPr>
          <w:rFonts w:hint="eastAsia" w:ascii="黑体" w:eastAsia="黑体"/>
          <w:sz w:val="28"/>
          <w:szCs w:val="28"/>
        </w:rPr>
        <w:t>附件</w:t>
      </w:r>
      <w:r>
        <w:rPr>
          <w:rFonts w:ascii="黑体" w:eastAsia="黑体"/>
          <w:sz w:val="28"/>
          <w:szCs w:val="28"/>
        </w:rPr>
        <w:t>3</w:t>
      </w:r>
    </w:p>
    <w:p>
      <w:pPr>
        <w:pStyle w:val="2"/>
        <w:kinsoku w:val="0"/>
        <w:overflowPunct w:val="0"/>
        <w:ind w:left="0"/>
        <w:rPr>
          <w:sz w:val="20"/>
          <w:szCs w:val="20"/>
        </w:rPr>
      </w:pPr>
    </w:p>
    <w:p>
      <w:pPr>
        <w:pStyle w:val="2"/>
        <w:kinsoku w:val="0"/>
        <w:overflowPunct w:val="0"/>
        <w:ind w:left="0"/>
        <w:rPr>
          <w:sz w:val="20"/>
          <w:szCs w:val="20"/>
        </w:rPr>
      </w:pPr>
    </w:p>
    <w:p>
      <w:pPr>
        <w:pStyle w:val="2"/>
        <w:kinsoku w:val="0"/>
        <w:overflowPunct w:val="0"/>
        <w:spacing w:before="7"/>
        <w:ind w:left="0"/>
        <w:rPr>
          <w:sz w:val="27"/>
          <w:szCs w:val="27"/>
        </w:rPr>
      </w:pPr>
    </w:p>
    <w:p>
      <w:pPr>
        <w:pStyle w:val="2"/>
        <w:kinsoku w:val="0"/>
        <w:overflowPunct w:val="0"/>
        <w:spacing w:line="621" w:lineRule="exact"/>
        <w:ind w:left="1284" w:right="432"/>
        <w:jc w:val="center"/>
        <w:rPr>
          <w:spacing w:val="-38"/>
          <w:sz w:val="52"/>
          <w:szCs w:val="52"/>
        </w:rPr>
      </w:pPr>
      <w:r>
        <w:rPr>
          <w:rFonts w:hint="eastAsia"/>
          <w:spacing w:val="-38"/>
          <w:sz w:val="52"/>
          <w:szCs w:val="52"/>
        </w:rPr>
        <w:t>普通高等学校本科专业设置申请表</w:t>
      </w:r>
    </w:p>
    <w:p>
      <w:pPr>
        <w:pStyle w:val="2"/>
        <w:kinsoku w:val="0"/>
        <w:overflowPunct w:val="0"/>
        <w:spacing w:before="231"/>
        <w:ind w:right="2802" w:firstLine="2076"/>
        <w:rPr>
          <w:rFonts w:ascii="宋体" w:eastAsia="宋体" w:cs="宋体"/>
          <w:spacing w:val="-31"/>
        </w:rPr>
      </w:pPr>
    </w:p>
    <w:p>
      <w:pPr>
        <w:pStyle w:val="2"/>
        <w:kinsoku w:val="0"/>
        <w:overflowPunct w:val="0"/>
        <w:ind w:left="0"/>
        <w:rPr>
          <w:rFonts w:ascii="宋体" w:eastAsia="宋体" w:cs="宋体"/>
        </w:rPr>
      </w:pPr>
    </w:p>
    <w:p>
      <w:pPr>
        <w:pStyle w:val="2"/>
        <w:kinsoku w:val="0"/>
        <w:overflowPunct w:val="0"/>
        <w:spacing w:before="306" w:line="319" w:lineRule="auto"/>
        <w:ind w:right="59"/>
        <w:rPr>
          <w:rFonts w:ascii="宋体" w:eastAsia="宋体" w:cs="宋体"/>
        </w:rPr>
      </w:pPr>
      <w:r>
        <w:rPr>
          <w:rFonts w:hint="eastAsia" w:ascii="宋体" w:eastAsia="宋体" w:cs="宋体"/>
        </w:rPr>
        <w:t>校长签字：</w:t>
      </w:r>
    </w:p>
    <w:p>
      <w:pPr>
        <w:pStyle w:val="2"/>
        <w:kinsoku w:val="0"/>
        <w:overflowPunct w:val="0"/>
        <w:spacing w:before="306" w:line="319" w:lineRule="auto"/>
        <w:ind w:right="59"/>
        <w:rPr>
          <w:rFonts w:ascii="宋体" w:eastAsia="宋体" w:cs="宋体"/>
          <w:spacing w:val="-20"/>
        </w:rPr>
      </w:pPr>
      <w:r>
        <w:rPr>
          <w:rFonts w:hint="eastAsia" w:ascii="宋体" w:eastAsia="宋体" w:cs="宋体"/>
          <w:spacing w:val="-20"/>
        </w:rPr>
        <w:t>学校名称（盖章）：东南大学成贤学院</w:t>
      </w:r>
    </w:p>
    <w:p>
      <w:pPr>
        <w:pStyle w:val="2"/>
        <w:kinsoku w:val="0"/>
        <w:overflowPunct w:val="0"/>
        <w:spacing w:before="168" w:line="367" w:lineRule="auto"/>
        <w:ind w:right="110"/>
        <w:rPr>
          <w:rFonts w:ascii="宋体" w:eastAsia="宋体" w:cs="宋体"/>
        </w:rPr>
      </w:pPr>
      <w:r>
        <w:rPr>
          <w:rFonts w:hint="eastAsia" w:ascii="宋体" w:eastAsia="宋体" w:cs="宋体"/>
        </w:rPr>
        <w:t>学校主管部门：江苏省教育厅</w:t>
      </w:r>
    </w:p>
    <w:p>
      <w:pPr>
        <w:pStyle w:val="2"/>
        <w:kinsoku w:val="0"/>
        <w:overflowPunct w:val="0"/>
        <w:spacing w:before="168" w:line="367" w:lineRule="auto"/>
        <w:ind w:right="1550"/>
        <w:rPr>
          <w:rFonts w:ascii="宋体" w:eastAsia="宋体" w:cs="宋体"/>
        </w:rPr>
      </w:pPr>
      <w:r>
        <w:rPr>
          <w:rFonts w:hint="eastAsia" w:ascii="宋体" w:eastAsia="宋体" w:cs="宋体"/>
        </w:rPr>
        <w:t>专业名称：机器人工程</w:t>
      </w:r>
    </w:p>
    <w:p>
      <w:pPr>
        <w:pStyle w:val="2"/>
        <w:kinsoku w:val="0"/>
        <w:overflowPunct w:val="0"/>
        <w:spacing w:before="168" w:line="367" w:lineRule="auto"/>
        <w:ind w:right="3788"/>
        <w:rPr>
          <w:rFonts w:ascii="宋体" w:eastAsia="宋体" w:cs="宋体"/>
        </w:rPr>
      </w:pPr>
      <w:r>
        <w:rPr>
          <w:rFonts w:hint="eastAsia" w:ascii="宋体" w:eastAsia="宋体" w:cs="宋体"/>
        </w:rPr>
        <w:t>专业代码： 080803T</w:t>
      </w:r>
    </w:p>
    <w:p>
      <w:pPr>
        <w:pStyle w:val="2"/>
        <w:kinsoku w:val="0"/>
        <w:overflowPunct w:val="0"/>
        <w:spacing w:before="58" w:line="367" w:lineRule="auto"/>
        <w:ind w:right="590"/>
        <w:rPr>
          <w:rFonts w:ascii="宋体" w:eastAsia="宋体" w:cs="宋体"/>
          <w:spacing w:val="-174"/>
        </w:rPr>
      </w:pPr>
      <w:r>
        <w:rPr>
          <w:rFonts w:hint="eastAsia" w:ascii="宋体" w:eastAsia="宋体" w:cs="宋体"/>
          <w:spacing w:val="24"/>
        </w:rPr>
        <w:t>所属学科门类及专业类：</w:t>
      </w:r>
      <w:r>
        <w:rPr>
          <w:rFonts w:hint="eastAsia" w:ascii="宋体" w:eastAsia="宋体" w:cs="宋体"/>
        </w:rPr>
        <w:t xml:space="preserve"> 工学 自动化类</w:t>
      </w:r>
    </w:p>
    <w:p>
      <w:pPr>
        <w:pStyle w:val="2"/>
        <w:kinsoku w:val="0"/>
        <w:overflowPunct w:val="0"/>
        <w:spacing w:before="58" w:line="367" w:lineRule="auto"/>
        <w:ind w:right="1310"/>
        <w:rPr>
          <w:rFonts w:ascii="宋体" w:eastAsia="宋体" w:cs="宋体"/>
        </w:rPr>
      </w:pPr>
      <w:r>
        <w:rPr>
          <w:rFonts w:hint="eastAsia" w:ascii="宋体" w:eastAsia="宋体" w:cs="宋体"/>
          <w:spacing w:val="23"/>
        </w:rPr>
        <w:t>学位授予门类：工学学士</w:t>
      </w:r>
    </w:p>
    <w:p>
      <w:pPr>
        <w:pStyle w:val="2"/>
        <w:kinsoku w:val="0"/>
        <w:overflowPunct w:val="0"/>
        <w:spacing w:before="58" w:line="367" w:lineRule="auto"/>
        <w:ind w:right="2802"/>
        <w:rPr>
          <w:rFonts w:ascii="宋体" w:eastAsia="宋体" w:cs="宋体"/>
          <w:spacing w:val="21"/>
        </w:rPr>
      </w:pPr>
      <w:r>
        <w:rPr>
          <w:rFonts w:hint="eastAsia" w:ascii="宋体" w:eastAsia="宋体" w:cs="宋体"/>
          <w:spacing w:val="21"/>
        </w:rPr>
        <w:t>修业年限：四年</w:t>
      </w:r>
    </w:p>
    <w:p>
      <w:pPr>
        <w:pStyle w:val="2"/>
        <w:kinsoku w:val="0"/>
        <w:overflowPunct w:val="0"/>
        <w:spacing w:before="58" w:line="367" w:lineRule="auto"/>
        <w:ind w:right="2030"/>
        <w:rPr>
          <w:rFonts w:ascii="宋体" w:eastAsia="宋体" w:cs="宋体"/>
          <w:spacing w:val="21"/>
        </w:rPr>
      </w:pPr>
      <w:r>
        <w:rPr>
          <w:rFonts w:hint="eastAsia" w:ascii="宋体" w:eastAsia="宋体" w:cs="宋体"/>
          <w:spacing w:val="21"/>
        </w:rPr>
        <w:t>申请时间：2024年6月</w:t>
      </w:r>
    </w:p>
    <w:p>
      <w:pPr>
        <w:pStyle w:val="2"/>
        <w:kinsoku w:val="0"/>
        <w:overflowPunct w:val="0"/>
        <w:spacing w:before="58" w:line="367" w:lineRule="auto"/>
        <w:ind w:right="3788"/>
        <w:rPr>
          <w:rFonts w:ascii="宋体" w:eastAsia="宋体" w:cs="宋体"/>
        </w:rPr>
      </w:pPr>
      <w:r>
        <w:rPr>
          <w:rFonts w:ascii="宋体" w:eastAsia="宋体" w:cs="宋体"/>
          <w:spacing w:val="-177"/>
        </w:rPr>
        <w:t xml:space="preserve"> </w:t>
      </w:r>
      <w:r>
        <w:rPr>
          <w:rFonts w:hint="eastAsia" w:ascii="宋体" w:eastAsia="宋体" w:cs="宋体"/>
        </w:rPr>
        <w:t>专业负责人：马旭东</w:t>
      </w:r>
    </w:p>
    <w:p>
      <w:pPr>
        <w:pStyle w:val="2"/>
        <w:tabs>
          <w:tab w:val="left" w:pos="6960"/>
        </w:tabs>
        <w:kinsoku w:val="0"/>
        <w:overflowPunct w:val="0"/>
        <w:spacing w:before="58" w:line="367" w:lineRule="auto"/>
        <w:ind w:right="2750"/>
        <w:rPr>
          <w:rFonts w:ascii="宋体" w:eastAsia="宋体" w:cs="宋体"/>
        </w:rPr>
      </w:pPr>
      <w:r>
        <w:rPr>
          <w:rFonts w:hint="eastAsia" w:ascii="宋体" w:eastAsia="宋体" w:cs="宋体"/>
        </w:rPr>
        <w:t>联系电话：13809022379</w:t>
      </w:r>
    </w:p>
    <w:p>
      <w:pPr>
        <w:pStyle w:val="2"/>
        <w:kinsoku w:val="0"/>
        <w:overflowPunct w:val="0"/>
        <w:ind w:left="0"/>
        <w:rPr>
          <w:rFonts w:ascii="宋体" w:eastAsia="宋体" w:cs="宋体"/>
        </w:rPr>
      </w:pPr>
    </w:p>
    <w:p>
      <w:pPr>
        <w:pStyle w:val="2"/>
        <w:kinsoku w:val="0"/>
        <w:overflowPunct w:val="0"/>
        <w:ind w:left="0"/>
        <w:rPr>
          <w:rFonts w:ascii="宋体" w:eastAsia="宋体" w:cs="宋体"/>
          <w:sz w:val="37"/>
          <w:szCs w:val="37"/>
        </w:rPr>
      </w:pPr>
    </w:p>
    <w:p>
      <w:pPr>
        <w:pStyle w:val="2"/>
        <w:kinsoku w:val="0"/>
        <w:overflowPunct w:val="0"/>
        <w:ind w:left="0" w:right="432"/>
        <w:jc w:val="center"/>
        <w:rPr>
          <w:rFonts w:ascii="宋体" w:eastAsia="宋体" w:cs="宋体"/>
        </w:rPr>
      </w:pPr>
      <w:r>
        <w:rPr>
          <w:rFonts w:hint="eastAsia" w:ascii="宋体" w:eastAsia="宋体" w:cs="宋体"/>
        </w:rPr>
        <w:t>教育部制</w:t>
      </w:r>
    </w:p>
    <w:p>
      <w:pPr>
        <w:pStyle w:val="2"/>
        <w:kinsoku w:val="0"/>
        <w:overflowPunct w:val="0"/>
        <w:ind w:left="0" w:right="432"/>
        <w:jc w:val="center"/>
        <w:rPr>
          <w:rFonts w:ascii="宋体" w:eastAsia="宋体" w:cs="宋体"/>
        </w:rPr>
        <w:sectPr>
          <w:type w:val="continuous"/>
          <w:pgSz w:w="11910" w:h="16840"/>
          <w:pgMar w:top="1320" w:right="1680" w:bottom="280" w:left="1240" w:header="720" w:footer="720" w:gutter="0"/>
          <w:cols w:space="720" w:num="1"/>
        </w:sectPr>
      </w:pPr>
    </w:p>
    <w:p>
      <w:pPr>
        <w:pStyle w:val="2"/>
        <w:kinsoku w:val="0"/>
        <w:overflowPunct w:val="0"/>
        <w:spacing w:line="431" w:lineRule="exact"/>
        <w:ind w:left="3255" w:right="3270"/>
        <w:jc w:val="center"/>
      </w:pPr>
      <w:r>
        <w:t>1.</w:t>
      </w:r>
      <w:r>
        <w:rPr>
          <w:rFonts w:hint="eastAsia"/>
        </w:rPr>
        <w:t>学校基本情况</w:t>
      </w:r>
    </w:p>
    <w:p>
      <w:pPr>
        <w:pStyle w:val="2"/>
        <w:kinsoku w:val="0"/>
        <w:overflowPunct w:val="0"/>
        <w:spacing w:before="12"/>
        <w:ind w:left="0"/>
        <w:rPr>
          <w:sz w:val="13"/>
          <w:szCs w:val="13"/>
        </w:rPr>
      </w:pPr>
    </w:p>
    <w:tbl>
      <w:tblPr>
        <w:tblStyle w:val="7"/>
        <w:tblW w:w="0" w:type="auto"/>
        <w:tblInd w:w="111" w:type="dxa"/>
        <w:tblLayout w:type="fixed"/>
        <w:tblCellMar>
          <w:top w:w="0" w:type="dxa"/>
          <w:left w:w="0" w:type="dxa"/>
          <w:bottom w:w="0" w:type="dxa"/>
          <w:right w:w="0" w:type="dxa"/>
        </w:tblCellMar>
      </w:tblPr>
      <w:tblGrid>
        <w:gridCol w:w="1858"/>
        <w:gridCol w:w="1973"/>
        <w:gridCol w:w="838"/>
        <w:gridCol w:w="679"/>
        <w:gridCol w:w="1764"/>
        <w:gridCol w:w="351"/>
        <w:gridCol w:w="2110"/>
      </w:tblGrid>
      <w:tr>
        <w:tblPrEx>
          <w:tblCellMar>
            <w:top w:w="0" w:type="dxa"/>
            <w:left w:w="0" w:type="dxa"/>
            <w:bottom w:w="0" w:type="dxa"/>
            <w:right w:w="0" w:type="dxa"/>
          </w:tblCellMar>
        </w:tblPrEx>
        <w:trPr>
          <w:trHeight w:val="478"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学校名称</w:t>
            </w:r>
          </w:p>
        </w:tc>
        <w:tc>
          <w:tcPr>
            <w:tcW w:w="1973"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 w:hAnsi="仿宋" w:eastAsia="仿宋" w:cs="仿宋"/>
              </w:rPr>
            </w:pPr>
            <w:r>
              <w:rPr>
                <w:rFonts w:hint="eastAsia" w:ascii="仿宋" w:hAnsi="仿宋" w:eastAsia="仿宋" w:cs="仿宋"/>
              </w:rPr>
              <w:t>东南大学成贤学院</w:t>
            </w:r>
          </w:p>
        </w:tc>
        <w:tc>
          <w:tcPr>
            <w:tcW w:w="151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学校代码</w:t>
            </w:r>
          </w:p>
        </w:tc>
        <w:tc>
          <w:tcPr>
            <w:tcW w:w="4225" w:type="dxa"/>
            <w:gridSpan w:val="3"/>
            <w:tcBorders>
              <w:top w:val="single" w:color="000000" w:sz="4" w:space="0"/>
              <w:left w:val="single" w:color="000000" w:sz="4" w:space="0"/>
              <w:bottom w:val="single" w:color="000000" w:sz="4" w:space="0"/>
              <w:right w:val="single" w:color="000000" w:sz="4" w:space="0"/>
            </w:tcBorders>
            <w:vAlign w:val="center"/>
          </w:tcPr>
          <w:p>
            <w:pPr>
              <w:pStyle w:val="11"/>
              <w:jc w:val="center"/>
              <w:rPr>
                <w:rFonts w:ascii="宋体" w:hAnsi="宋体" w:eastAsia="宋体" w:cs="宋体"/>
              </w:rPr>
            </w:pPr>
            <w:r>
              <w:rPr>
                <w:rFonts w:hint="eastAsia" w:ascii="仿宋" w:hAnsi="仿宋" w:eastAsia="仿宋" w:cs="仿宋"/>
              </w:rPr>
              <w:t>12689</w:t>
            </w:r>
          </w:p>
        </w:tc>
      </w:tr>
      <w:tr>
        <w:tblPrEx>
          <w:tblCellMar>
            <w:top w:w="0" w:type="dxa"/>
            <w:left w:w="0" w:type="dxa"/>
            <w:bottom w:w="0" w:type="dxa"/>
            <w:right w:w="0" w:type="dxa"/>
          </w:tblCellMar>
        </w:tblPrEx>
        <w:trPr>
          <w:trHeight w:val="478"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邮政编码</w:t>
            </w:r>
          </w:p>
        </w:tc>
        <w:tc>
          <w:tcPr>
            <w:tcW w:w="1973" w:type="dxa"/>
            <w:tcBorders>
              <w:top w:val="single" w:color="000000" w:sz="4" w:space="0"/>
              <w:left w:val="single" w:color="000000" w:sz="4" w:space="0"/>
              <w:bottom w:val="single" w:color="000000" w:sz="4" w:space="0"/>
              <w:right w:val="single" w:color="000000" w:sz="4" w:space="0"/>
            </w:tcBorders>
            <w:vAlign w:val="center"/>
          </w:tcPr>
          <w:p>
            <w:pPr>
              <w:pStyle w:val="11"/>
              <w:jc w:val="center"/>
              <w:rPr>
                <w:rFonts w:ascii="仿宋" w:hAnsi="仿宋" w:eastAsia="仿宋" w:cs="仿宋"/>
              </w:rPr>
            </w:pPr>
            <w:r>
              <w:rPr>
                <w:rFonts w:hint="eastAsia" w:ascii="仿宋" w:hAnsi="仿宋" w:eastAsia="仿宋" w:cs="仿宋"/>
              </w:rPr>
              <w:t>210088</w:t>
            </w:r>
          </w:p>
        </w:tc>
        <w:tc>
          <w:tcPr>
            <w:tcW w:w="151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学校网址</w:t>
            </w:r>
          </w:p>
        </w:tc>
        <w:tc>
          <w:tcPr>
            <w:tcW w:w="4225" w:type="dxa"/>
            <w:gridSpan w:val="3"/>
            <w:tcBorders>
              <w:top w:val="single" w:color="000000" w:sz="4" w:space="0"/>
              <w:left w:val="single" w:color="000000" w:sz="4" w:space="0"/>
              <w:bottom w:val="single" w:color="000000" w:sz="4" w:space="0"/>
              <w:right w:val="single" w:color="000000" w:sz="4" w:space="0"/>
            </w:tcBorders>
            <w:vAlign w:val="center"/>
          </w:tcPr>
          <w:p>
            <w:pPr>
              <w:pStyle w:val="11"/>
              <w:jc w:val="center"/>
              <w:rPr>
                <w:rFonts w:ascii="宋体" w:hAnsi="宋体" w:eastAsia="宋体" w:cs="宋体"/>
              </w:rPr>
            </w:pPr>
            <w:r>
              <w:rPr>
                <w:rFonts w:eastAsia="宋体"/>
              </w:rPr>
              <w:t>http://cxxy.seu.edu.cn</w:t>
            </w:r>
          </w:p>
        </w:tc>
      </w:tr>
      <w:tr>
        <w:tblPrEx>
          <w:tblCellMar>
            <w:top w:w="0" w:type="dxa"/>
            <w:left w:w="0" w:type="dxa"/>
            <w:bottom w:w="0" w:type="dxa"/>
            <w:right w:w="0" w:type="dxa"/>
          </w:tblCellMar>
        </w:tblPrEx>
        <w:trPr>
          <w:trHeight w:val="946"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学校办学</w:t>
            </w:r>
          </w:p>
          <w:p>
            <w:pPr>
              <w:pStyle w:val="11"/>
              <w:kinsoku w:val="0"/>
              <w:overflowPunct w:val="0"/>
              <w:jc w:val="center"/>
              <w:rPr>
                <w:rFonts w:ascii="仿宋" w:hAnsi="仿宋" w:eastAsia="仿宋"/>
              </w:rPr>
            </w:pPr>
            <w:r>
              <w:rPr>
                <w:rFonts w:hint="eastAsia" w:ascii="仿宋" w:hAnsi="仿宋" w:eastAsia="仿宋" w:cs="宋体"/>
              </w:rPr>
              <w:t>基本类型</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2287"/>
                <w:tab w:val="left" w:pos="4714"/>
              </w:tabs>
              <w:kinsoku w:val="0"/>
              <w:overflowPunct w:val="0"/>
              <w:jc w:val="center"/>
              <w:rPr>
                <w:rFonts w:ascii="仿宋" w:hAnsi="仿宋" w:eastAsia="仿宋" w:cs="宋体"/>
                <w:spacing w:val="-1"/>
              </w:rPr>
            </w:pPr>
            <w:r>
              <w:rPr>
                <w:rFonts w:ascii="仿宋" w:hAnsi="仿宋" w:eastAsia="仿宋"/>
                <w:spacing w:val="-1"/>
              </w:rPr>
              <w:t>□</w:t>
            </w:r>
            <w:r>
              <w:rPr>
                <w:rFonts w:hint="eastAsia" w:ascii="仿宋" w:hAnsi="仿宋" w:eastAsia="仿宋" w:cs="宋体"/>
                <w:spacing w:val="-1"/>
              </w:rPr>
              <w:t>教育部直属院校</w:t>
            </w:r>
            <w:r>
              <w:rPr>
                <w:rFonts w:ascii="仿宋" w:hAnsi="仿宋" w:eastAsia="仿宋" w:cs="宋体"/>
                <w:spacing w:val="-1"/>
              </w:rPr>
              <w:tab/>
            </w:r>
            <w:r>
              <w:rPr>
                <w:rFonts w:ascii="仿宋" w:hAnsi="仿宋" w:eastAsia="仿宋"/>
              </w:rPr>
              <w:t>□</w:t>
            </w:r>
            <w:r>
              <w:rPr>
                <w:rFonts w:hint="eastAsia" w:ascii="仿宋" w:hAnsi="仿宋" w:eastAsia="仿宋" w:cs="宋体"/>
              </w:rPr>
              <w:t>其他部委所属院校</w:t>
            </w:r>
            <w:r>
              <w:rPr>
                <w:rFonts w:ascii="仿宋" w:hAnsi="仿宋" w:eastAsia="仿宋" w:cs="宋体"/>
              </w:rPr>
              <w:tab/>
            </w:r>
            <w:r>
              <w:rPr>
                <w:rFonts w:ascii="仿宋" w:hAnsi="仿宋" w:eastAsia="仿宋"/>
                <w:spacing w:val="-1"/>
              </w:rPr>
              <w:t>□</w:t>
            </w:r>
            <w:r>
              <w:rPr>
                <w:rFonts w:hint="eastAsia" w:ascii="仿宋" w:hAnsi="仿宋" w:eastAsia="仿宋" w:cs="宋体"/>
                <w:spacing w:val="-1"/>
              </w:rPr>
              <w:t>地方院校</w:t>
            </w:r>
          </w:p>
          <w:p>
            <w:pPr>
              <w:pStyle w:val="11"/>
              <w:tabs>
                <w:tab w:val="left" w:pos="1087"/>
                <w:tab w:val="left" w:pos="2071"/>
              </w:tabs>
              <w:kinsoku w:val="0"/>
              <w:overflowPunct w:val="0"/>
              <w:jc w:val="center"/>
              <w:rPr>
                <w:rFonts w:ascii="仿宋" w:hAnsi="仿宋" w:eastAsia="仿宋"/>
              </w:rPr>
            </w:pPr>
            <w:r>
              <w:rPr>
                <w:rFonts w:ascii="仿宋" w:hAnsi="仿宋" w:eastAsia="仿宋"/>
                <w:spacing w:val="-1"/>
              </w:rPr>
              <w:t>□</w:t>
            </w:r>
            <w:r>
              <w:rPr>
                <w:rFonts w:hint="eastAsia" w:ascii="仿宋" w:hAnsi="仿宋" w:eastAsia="仿宋" w:cs="宋体"/>
                <w:spacing w:val="-1"/>
              </w:rPr>
              <w:t>公办</w:t>
            </w:r>
            <w:r>
              <w:rPr>
                <w:rFonts w:ascii="仿宋" w:hAnsi="仿宋" w:eastAsia="仿宋" w:cs="宋体"/>
                <w:spacing w:val="-1"/>
              </w:rPr>
              <w:tab/>
            </w:r>
            <w:r>
              <w:rPr>
                <w:rFonts w:ascii="仿宋" w:hAnsi="仿宋" w:eastAsia="仿宋"/>
                <w:spacing w:val="-1"/>
              </w:rPr>
              <w:sym w:font="Wingdings 2" w:char="0052"/>
            </w:r>
            <w:r>
              <w:rPr>
                <w:rFonts w:hint="eastAsia" w:ascii="仿宋" w:hAnsi="仿宋" w:eastAsia="仿宋" w:cs="宋体"/>
                <w:spacing w:val="-1"/>
              </w:rPr>
              <w:t>民办</w:t>
            </w:r>
            <w:r>
              <w:rPr>
                <w:rFonts w:ascii="仿宋" w:hAnsi="仿宋" w:eastAsia="仿宋" w:cs="宋体"/>
                <w:spacing w:val="-1"/>
              </w:rPr>
              <w:tab/>
            </w:r>
            <w:r>
              <w:rPr>
                <w:rFonts w:ascii="仿宋" w:hAnsi="仿宋" w:eastAsia="仿宋"/>
              </w:rPr>
              <w:t>□</w:t>
            </w:r>
            <w:r>
              <w:rPr>
                <w:rFonts w:hint="eastAsia" w:ascii="仿宋" w:hAnsi="仿宋" w:eastAsia="仿宋" w:cs="宋体"/>
              </w:rPr>
              <w:t>中外合作办学机构</w:t>
            </w:r>
          </w:p>
        </w:tc>
      </w:tr>
      <w:tr>
        <w:tblPrEx>
          <w:tblCellMar>
            <w:top w:w="0" w:type="dxa"/>
            <w:left w:w="0" w:type="dxa"/>
            <w:bottom w:w="0" w:type="dxa"/>
            <w:right w:w="0" w:type="dxa"/>
          </w:tblCellMar>
        </w:tblPrEx>
        <w:trPr>
          <w:trHeight w:val="891"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现有本科</w:t>
            </w:r>
          </w:p>
          <w:p>
            <w:pPr>
              <w:pStyle w:val="11"/>
              <w:kinsoku w:val="0"/>
              <w:overflowPunct w:val="0"/>
              <w:jc w:val="center"/>
              <w:rPr>
                <w:rFonts w:ascii="仿宋" w:hAnsi="仿宋" w:eastAsia="仿宋"/>
              </w:rPr>
            </w:pPr>
            <w:r>
              <w:rPr>
                <w:rFonts w:hint="eastAsia" w:ascii="仿宋" w:hAnsi="仿宋" w:eastAsia="仿宋" w:cs="宋体"/>
              </w:rPr>
              <w:t>专业数</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w:t>
            </w:r>
            <w:r>
              <w:rPr>
                <w:rFonts w:hint="eastAsia" w:ascii="仿宋" w:hAnsi="仿宋" w:eastAsia="仿宋"/>
                <w:lang w:val="en-US" w:eastAsia="zh-CN"/>
              </w:rPr>
              <w:t>5</w:t>
            </w:r>
            <w:bookmarkStart w:id="0" w:name="_GoBack"/>
            <w:bookmarkEnd w:id="0"/>
            <w:r>
              <w:rPr>
                <w:rFonts w:hint="eastAsia" w:ascii="仿宋" w:hAnsi="仿宋" w:eastAsia="仿宋"/>
              </w:rPr>
              <w:t>个</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上一年度全校本科</w:t>
            </w:r>
          </w:p>
          <w:p>
            <w:pPr>
              <w:pStyle w:val="11"/>
              <w:kinsoku w:val="0"/>
              <w:overflowPunct w:val="0"/>
              <w:jc w:val="center"/>
              <w:rPr>
                <w:rFonts w:ascii="仿宋" w:hAnsi="仿宋" w:eastAsia="仿宋"/>
              </w:rPr>
            </w:pPr>
            <w:r>
              <w:rPr>
                <w:rFonts w:hint="eastAsia" w:ascii="仿宋" w:hAnsi="仿宋" w:eastAsia="仿宋" w:cs="宋体"/>
              </w:rPr>
              <w:t>招生人数</w:t>
            </w:r>
          </w:p>
        </w:tc>
        <w:tc>
          <w:tcPr>
            <w:tcW w:w="24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2211人</w:t>
            </w:r>
          </w:p>
        </w:tc>
      </w:tr>
      <w:tr>
        <w:tblPrEx>
          <w:tblCellMar>
            <w:top w:w="0" w:type="dxa"/>
            <w:left w:w="0" w:type="dxa"/>
            <w:bottom w:w="0" w:type="dxa"/>
            <w:right w:w="0" w:type="dxa"/>
          </w:tblCellMar>
        </w:tblPrEx>
        <w:trPr>
          <w:trHeight w:val="860"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spacing w:val="33"/>
              </w:rPr>
              <w:t>上一年度全校</w:t>
            </w:r>
          </w:p>
          <w:p>
            <w:pPr>
              <w:pStyle w:val="11"/>
              <w:kinsoku w:val="0"/>
              <w:overflowPunct w:val="0"/>
              <w:jc w:val="center"/>
              <w:rPr>
                <w:rFonts w:ascii="仿宋" w:hAnsi="仿宋" w:eastAsia="仿宋"/>
              </w:rPr>
            </w:pPr>
            <w:r>
              <w:rPr>
                <w:rFonts w:hint="eastAsia" w:ascii="仿宋" w:hAnsi="仿宋" w:eastAsia="仿宋" w:cs="宋体"/>
              </w:rPr>
              <w:t>本科毕业人数</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3165人</w:t>
            </w:r>
          </w:p>
        </w:tc>
        <w:tc>
          <w:tcPr>
            <w:tcW w:w="244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firstLine="240" w:firstLineChars="100"/>
              <w:rPr>
                <w:rFonts w:ascii="仿宋" w:hAnsi="仿宋" w:eastAsia="仿宋"/>
              </w:rPr>
            </w:pPr>
            <w:r>
              <w:rPr>
                <w:rFonts w:hint="eastAsia" w:ascii="仿宋" w:hAnsi="仿宋" w:eastAsia="仿宋" w:cs="宋体"/>
              </w:rPr>
              <w:t>学校所在省市区</w:t>
            </w:r>
          </w:p>
        </w:tc>
        <w:tc>
          <w:tcPr>
            <w:tcW w:w="246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cs="宋体"/>
              </w:rPr>
              <w:t>江苏省南京市</w:t>
            </w:r>
          </w:p>
        </w:tc>
      </w:tr>
      <w:tr>
        <w:tblPrEx>
          <w:tblCellMar>
            <w:top w:w="0" w:type="dxa"/>
            <w:left w:w="0" w:type="dxa"/>
            <w:bottom w:w="0" w:type="dxa"/>
            <w:right w:w="0" w:type="dxa"/>
          </w:tblCellMar>
        </w:tblPrEx>
        <w:trPr>
          <w:trHeight w:val="859"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已有专业</w:t>
            </w:r>
          </w:p>
          <w:p>
            <w:pPr>
              <w:pStyle w:val="11"/>
              <w:kinsoku w:val="0"/>
              <w:overflowPunct w:val="0"/>
              <w:jc w:val="center"/>
              <w:rPr>
                <w:rFonts w:ascii="仿宋" w:hAnsi="仿宋" w:eastAsia="仿宋"/>
              </w:rPr>
            </w:pPr>
            <w:r>
              <w:rPr>
                <w:rFonts w:hint="eastAsia" w:ascii="仿宋" w:hAnsi="仿宋" w:eastAsia="仿宋" w:cs="宋体"/>
              </w:rPr>
              <w:t>学科门类</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1087"/>
                <w:tab w:val="left" w:pos="2311"/>
                <w:tab w:val="left" w:pos="3298"/>
                <w:tab w:val="left" w:pos="4522"/>
                <w:tab w:val="left" w:pos="5629"/>
              </w:tabs>
              <w:kinsoku w:val="0"/>
              <w:overflowPunct w:val="0"/>
              <w:jc w:val="center"/>
              <w:rPr>
                <w:rFonts w:ascii="仿宋" w:hAnsi="仿宋" w:eastAsia="仿宋" w:cs="宋体"/>
                <w:spacing w:val="-1"/>
              </w:rPr>
            </w:pPr>
            <w:r>
              <w:rPr>
                <w:rFonts w:ascii="仿宋" w:hAnsi="仿宋" w:eastAsia="仿宋"/>
                <w:spacing w:val="-1"/>
              </w:rPr>
              <w:t>□</w:t>
            </w:r>
            <w:r>
              <w:rPr>
                <w:rFonts w:hint="eastAsia" w:ascii="仿宋" w:hAnsi="仿宋" w:eastAsia="仿宋" w:cs="宋体"/>
                <w:spacing w:val="-1"/>
              </w:rPr>
              <w:t>哲学</w:t>
            </w:r>
            <w:r>
              <w:rPr>
                <w:rFonts w:ascii="仿宋" w:hAnsi="仿宋" w:eastAsia="仿宋" w:cs="宋体"/>
                <w:spacing w:val="-1"/>
              </w:rPr>
              <w:tab/>
            </w:r>
            <w:r>
              <w:rPr>
                <w:rFonts w:ascii="仿宋" w:hAnsi="仿宋" w:eastAsia="仿宋"/>
                <w:spacing w:val="-1"/>
              </w:rPr>
              <w:sym w:font="Wingdings 2" w:char="0052"/>
            </w:r>
            <w:r>
              <w:rPr>
                <w:rFonts w:hint="eastAsia" w:ascii="仿宋" w:hAnsi="仿宋" w:eastAsia="仿宋" w:cs="宋体"/>
                <w:spacing w:val="-1"/>
              </w:rPr>
              <w:t>经济学</w:t>
            </w:r>
            <w:r>
              <w:rPr>
                <w:rFonts w:ascii="仿宋" w:hAnsi="仿宋" w:eastAsia="仿宋" w:cs="宋体"/>
                <w:spacing w:val="-1"/>
              </w:rPr>
              <w:tab/>
            </w:r>
            <w:r>
              <w:rPr>
                <w:rFonts w:ascii="仿宋" w:hAnsi="仿宋" w:eastAsia="仿宋"/>
              </w:rPr>
              <w:t>□</w:t>
            </w:r>
            <w:r>
              <w:rPr>
                <w:rFonts w:hint="eastAsia" w:ascii="仿宋" w:hAnsi="仿宋" w:eastAsia="仿宋" w:cs="宋体"/>
              </w:rPr>
              <w:t>法学</w:t>
            </w:r>
            <w:r>
              <w:rPr>
                <w:rFonts w:ascii="仿宋" w:hAnsi="仿宋" w:eastAsia="仿宋" w:cs="宋体"/>
              </w:rPr>
              <w:tab/>
            </w:r>
            <w:r>
              <w:rPr>
                <w:rFonts w:ascii="仿宋" w:hAnsi="仿宋" w:eastAsia="仿宋"/>
                <w:spacing w:val="-1"/>
              </w:rPr>
              <w:t>□</w:t>
            </w:r>
            <w:r>
              <w:rPr>
                <w:rFonts w:hint="eastAsia" w:ascii="仿宋" w:hAnsi="仿宋" w:eastAsia="仿宋" w:cs="宋体"/>
                <w:spacing w:val="-1"/>
              </w:rPr>
              <w:t>教育学</w:t>
            </w:r>
            <w:r>
              <w:rPr>
                <w:rFonts w:ascii="仿宋" w:hAnsi="仿宋" w:eastAsia="仿宋" w:cs="宋体"/>
                <w:spacing w:val="-1"/>
              </w:rPr>
              <w:tab/>
            </w:r>
            <w:r>
              <w:rPr>
                <w:rFonts w:ascii="仿宋" w:hAnsi="仿宋" w:eastAsia="仿宋"/>
              </w:rPr>
              <w:t>□</w:t>
            </w:r>
            <w:r>
              <w:rPr>
                <w:rFonts w:hint="eastAsia" w:ascii="仿宋" w:hAnsi="仿宋" w:eastAsia="仿宋" w:cs="宋体"/>
              </w:rPr>
              <w:t>文学</w:t>
            </w:r>
            <w:r>
              <w:rPr>
                <w:rFonts w:ascii="仿宋" w:hAnsi="仿宋" w:eastAsia="仿宋" w:cs="宋体"/>
              </w:rPr>
              <w:tab/>
            </w:r>
            <w:r>
              <w:rPr>
                <w:rFonts w:ascii="仿宋" w:hAnsi="仿宋" w:eastAsia="仿宋"/>
                <w:spacing w:val="-1"/>
              </w:rPr>
              <w:t>□</w:t>
            </w:r>
            <w:r>
              <w:rPr>
                <w:rFonts w:hint="eastAsia" w:ascii="仿宋" w:hAnsi="仿宋" w:eastAsia="仿宋" w:cs="宋体"/>
                <w:spacing w:val="-1"/>
              </w:rPr>
              <w:t>历史学</w:t>
            </w:r>
          </w:p>
          <w:p>
            <w:pPr>
              <w:pStyle w:val="11"/>
              <w:tabs>
                <w:tab w:val="left" w:pos="1087"/>
                <w:tab w:val="left" w:pos="2311"/>
                <w:tab w:val="left" w:pos="3298"/>
                <w:tab w:val="left" w:pos="4522"/>
                <w:tab w:val="left" w:pos="5629"/>
              </w:tabs>
              <w:kinsoku w:val="0"/>
              <w:overflowPunct w:val="0"/>
              <w:jc w:val="center"/>
              <w:rPr>
                <w:rFonts w:ascii="仿宋" w:hAnsi="仿宋" w:eastAsia="仿宋"/>
              </w:rPr>
            </w:pPr>
            <w:r>
              <w:rPr>
                <w:rFonts w:ascii="仿宋" w:hAnsi="仿宋" w:eastAsia="仿宋"/>
                <w:spacing w:val="-1"/>
              </w:rPr>
              <w:sym w:font="Wingdings 2" w:char="0052"/>
            </w:r>
            <w:r>
              <w:rPr>
                <w:rFonts w:hint="eastAsia" w:ascii="仿宋" w:hAnsi="仿宋" w:eastAsia="仿宋" w:cs="宋体"/>
                <w:spacing w:val="-1"/>
              </w:rPr>
              <w:t>理学</w:t>
            </w:r>
            <w:r>
              <w:rPr>
                <w:rFonts w:ascii="仿宋" w:hAnsi="仿宋" w:eastAsia="仿宋" w:cs="宋体"/>
                <w:spacing w:val="-1"/>
              </w:rPr>
              <w:tab/>
            </w:r>
            <w:r>
              <w:rPr>
                <w:rFonts w:ascii="仿宋" w:hAnsi="仿宋" w:eastAsia="仿宋"/>
                <w:spacing w:val="-1"/>
              </w:rPr>
              <w:sym w:font="Wingdings 2" w:char="0052"/>
            </w:r>
            <w:r>
              <w:rPr>
                <w:rFonts w:hint="eastAsia" w:ascii="仿宋" w:hAnsi="仿宋" w:eastAsia="仿宋" w:cs="宋体"/>
                <w:spacing w:val="-1"/>
              </w:rPr>
              <w:t>工学</w:t>
            </w:r>
            <w:r>
              <w:rPr>
                <w:rFonts w:ascii="仿宋" w:hAnsi="仿宋" w:eastAsia="仿宋" w:cs="宋体"/>
                <w:spacing w:val="-1"/>
              </w:rPr>
              <w:tab/>
            </w:r>
            <w:r>
              <w:rPr>
                <w:rFonts w:ascii="仿宋" w:hAnsi="仿宋" w:eastAsia="仿宋"/>
              </w:rPr>
              <w:t>□</w:t>
            </w:r>
            <w:r>
              <w:rPr>
                <w:rFonts w:hint="eastAsia" w:ascii="仿宋" w:hAnsi="仿宋" w:eastAsia="仿宋" w:cs="宋体"/>
              </w:rPr>
              <w:t>农学</w:t>
            </w:r>
            <w:r>
              <w:rPr>
                <w:rFonts w:ascii="仿宋" w:hAnsi="仿宋" w:eastAsia="仿宋" w:cs="宋体"/>
              </w:rPr>
              <w:tab/>
            </w:r>
            <w:r>
              <w:rPr>
                <w:rFonts w:ascii="仿宋" w:hAnsi="仿宋" w:eastAsia="仿宋"/>
                <w:spacing w:val="-1"/>
              </w:rPr>
              <w:sym w:font="Wingdings 2" w:char="0052"/>
            </w:r>
            <w:r>
              <w:rPr>
                <w:rFonts w:hint="eastAsia" w:ascii="仿宋" w:hAnsi="仿宋" w:eastAsia="仿宋" w:cs="宋体"/>
                <w:spacing w:val="-1"/>
              </w:rPr>
              <w:t>医学</w:t>
            </w:r>
            <w:r>
              <w:rPr>
                <w:rFonts w:ascii="仿宋" w:hAnsi="仿宋" w:eastAsia="仿宋" w:cs="宋体"/>
                <w:spacing w:val="-1"/>
              </w:rPr>
              <w:tab/>
            </w:r>
            <w:r>
              <w:rPr>
                <w:rFonts w:ascii="仿宋" w:hAnsi="仿宋" w:eastAsia="仿宋"/>
              </w:rPr>
              <w:sym w:font="Wingdings 2" w:char="0052"/>
            </w:r>
            <w:r>
              <w:rPr>
                <w:rFonts w:hint="eastAsia" w:ascii="仿宋" w:hAnsi="仿宋" w:eastAsia="仿宋" w:cs="宋体"/>
              </w:rPr>
              <w:t>管理学</w:t>
            </w:r>
            <w:r>
              <w:rPr>
                <w:rFonts w:ascii="仿宋" w:hAnsi="仿宋" w:eastAsia="仿宋" w:cs="宋体"/>
              </w:rPr>
              <w:tab/>
            </w:r>
            <w:r>
              <w:rPr>
                <w:rFonts w:ascii="仿宋" w:hAnsi="仿宋" w:eastAsia="仿宋"/>
                <w:spacing w:val="-1"/>
              </w:rPr>
              <w:sym w:font="Wingdings 2" w:char="0052"/>
            </w:r>
            <w:r>
              <w:rPr>
                <w:rFonts w:hint="eastAsia" w:ascii="仿宋" w:hAnsi="仿宋" w:eastAsia="仿宋" w:cs="宋体"/>
                <w:spacing w:val="-1"/>
              </w:rPr>
              <w:t>艺术学</w:t>
            </w:r>
          </w:p>
        </w:tc>
      </w:tr>
      <w:tr>
        <w:tblPrEx>
          <w:tblCellMar>
            <w:top w:w="0" w:type="dxa"/>
            <w:left w:w="0" w:type="dxa"/>
            <w:bottom w:w="0" w:type="dxa"/>
            <w:right w:w="0" w:type="dxa"/>
          </w:tblCellMar>
        </w:tblPrEx>
        <w:trPr>
          <w:trHeight w:val="828"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学校性质</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pStyle w:val="11"/>
              <w:tabs>
                <w:tab w:val="left" w:pos="1183"/>
                <w:tab w:val="left" w:pos="2263"/>
                <w:tab w:val="left" w:pos="3344"/>
                <w:tab w:val="left" w:pos="4424"/>
                <w:tab w:val="left" w:pos="5504"/>
              </w:tabs>
              <w:kinsoku w:val="0"/>
              <w:overflowPunct w:val="0"/>
              <w:jc w:val="center"/>
              <w:rPr>
                <w:rFonts w:ascii="仿宋" w:hAnsi="仿宋" w:eastAsia="仿宋" w:cs="宋体"/>
              </w:rPr>
            </w:pPr>
            <w:r>
              <w:rPr>
                <w:rFonts w:hint="eastAsia" w:ascii="仿宋" w:hAnsi="仿宋" w:eastAsia="仿宋" w:cs="宋体"/>
              </w:rPr>
              <w:t>●综合</w:t>
            </w:r>
            <w:r>
              <w:rPr>
                <w:rFonts w:ascii="仿宋" w:hAnsi="仿宋" w:eastAsia="仿宋" w:cs="宋体"/>
              </w:rPr>
              <w:tab/>
            </w:r>
            <w:r>
              <w:rPr>
                <w:rFonts w:hint="eastAsia" w:ascii="仿宋" w:hAnsi="仿宋" w:eastAsia="仿宋" w:cs="宋体"/>
              </w:rPr>
              <w:t>○理工</w:t>
            </w:r>
            <w:r>
              <w:rPr>
                <w:rFonts w:ascii="仿宋" w:hAnsi="仿宋" w:eastAsia="仿宋" w:cs="宋体"/>
              </w:rPr>
              <w:tab/>
            </w:r>
            <w:r>
              <w:rPr>
                <w:rFonts w:hint="eastAsia" w:ascii="仿宋" w:hAnsi="仿宋" w:eastAsia="仿宋" w:cs="宋体"/>
              </w:rPr>
              <w:t>○农业</w:t>
            </w:r>
            <w:r>
              <w:rPr>
                <w:rFonts w:ascii="仿宋" w:hAnsi="仿宋" w:eastAsia="仿宋" w:cs="宋体"/>
              </w:rPr>
              <w:tab/>
            </w:r>
            <w:r>
              <w:rPr>
                <w:rFonts w:hint="eastAsia" w:ascii="仿宋" w:hAnsi="仿宋" w:eastAsia="仿宋" w:cs="宋体"/>
              </w:rPr>
              <w:t>○林业</w:t>
            </w:r>
            <w:r>
              <w:rPr>
                <w:rFonts w:ascii="仿宋" w:hAnsi="仿宋" w:eastAsia="仿宋" w:cs="宋体"/>
              </w:rPr>
              <w:tab/>
            </w:r>
            <w:r>
              <w:rPr>
                <w:rFonts w:hint="eastAsia" w:ascii="仿宋" w:hAnsi="仿宋" w:eastAsia="仿宋" w:cs="宋体"/>
              </w:rPr>
              <w:t>○医药</w:t>
            </w:r>
            <w:r>
              <w:rPr>
                <w:rFonts w:ascii="仿宋" w:hAnsi="仿宋" w:eastAsia="仿宋" w:cs="宋体"/>
              </w:rPr>
              <w:tab/>
            </w:r>
            <w:r>
              <w:rPr>
                <w:rFonts w:hint="eastAsia" w:ascii="仿宋" w:hAnsi="仿宋" w:eastAsia="仿宋" w:cs="宋体"/>
              </w:rPr>
              <w:t>○师范</w:t>
            </w:r>
          </w:p>
          <w:p>
            <w:pPr>
              <w:pStyle w:val="11"/>
              <w:tabs>
                <w:tab w:val="left" w:pos="1183"/>
                <w:tab w:val="left" w:pos="2263"/>
                <w:tab w:val="left" w:pos="3344"/>
                <w:tab w:val="left" w:pos="4424"/>
                <w:tab w:val="left" w:pos="5504"/>
              </w:tabs>
              <w:kinsoku w:val="0"/>
              <w:overflowPunct w:val="0"/>
              <w:jc w:val="center"/>
              <w:rPr>
                <w:rFonts w:ascii="仿宋" w:hAnsi="仿宋" w:eastAsia="仿宋"/>
              </w:rPr>
            </w:pPr>
            <w:r>
              <w:rPr>
                <w:rFonts w:hint="eastAsia" w:ascii="仿宋" w:hAnsi="仿宋" w:eastAsia="仿宋" w:cs="宋体"/>
              </w:rPr>
              <w:t>○语言</w:t>
            </w:r>
            <w:r>
              <w:rPr>
                <w:rFonts w:ascii="仿宋" w:hAnsi="仿宋" w:eastAsia="仿宋" w:cs="宋体"/>
              </w:rPr>
              <w:tab/>
            </w:r>
            <w:r>
              <w:rPr>
                <w:rFonts w:hint="eastAsia" w:ascii="仿宋" w:hAnsi="仿宋" w:eastAsia="仿宋" w:cs="宋体"/>
              </w:rPr>
              <w:t>○财经</w:t>
            </w:r>
            <w:r>
              <w:rPr>
                <w:rFonts w:ascii="仿宋" w:hAnsi="仿宋" w:eastAsia="仿宋" w:cs="宋体"/>
              </w:rPr>
              <w:tab/>
            </w:r>
            <w:r>
              <w:rPr>
                <w:rFonts w:hint="eastAsia" w:ascii="仿宋" w:hAnsi="仿宋" w:eastAsia="仿宋" w:cs="宋体"/>
              </w:rPr>
              <w:t>○政法</w:t>
            </w:r>
            <w:r>
              <w:rPr>
                <w:rFonts w:ascii="仿宋" w:hAnsi="仿宋" w:eastAsia="仿宋" w:cs="宋体"/>
              </w:rPr>
              <w:tab/>
            </w:r>
            <w:r>
              <w:rPr>
                <w:rFonts w:hint="eastAsia" w:ascii="仿宋" w:hAnsi="仿宋" w:eastAsia="仿宋" w:cs="宋体"/>
              </w:rPr>
              <w:t>○体育</w:t>
            </w:r>
            <w:r>
              <w:rPr>
                <w:rFonts w:ascii="仿宋" w:hAnsi="仿宋" w:eastAsia="仿宋" w:cs="宋体"/>
              </w:rPr>
              <w:tab/>
            </w:r>
            <w:r>
              <w:rPr>
                <w:rFonts w:hint="eastAsia" w:ascii="仿宋" w:hAnsi="仿宋" w:eastAsia="仿宋" w:cs="宋体"/>
              </w:rPr>
              <w:t>○艺术</w:t>
            </w:r>
            <w:r>
              <w:rPr>
                <w:rFonts w:ascii="仿宋" w:hAnsi="仿宋" w:eastAsia="仿宋" w:cs="宋体"/>
              </w:rPr>
              <w:tab/>
            </w:r>
            <w:r>
              <w:rPr>
                <w:rFonts w:hint="eastAsia" w:ascii="仿宋" w:hAnsi="仿宋" w:eastAsia="仿宋" w:cs="宋体"/>
              </w:rPr>
              <w:t>○民族</w:t>
            </w:r>
          </w:p>
        </w:tc>
      </w:tr>
      <w:tr>
        <w:tblPrEx>
          <w:tblCellMar>
            <w:top w:w="0" w:type="dxa"/>
            <w:left w:w="0" w:type="dxa"/>
            <w:bottom w:w="0" w:type="dxa"/>
            <w:right w:w="0" w:type="dxa"/>
          </w:tblCellMar>
        </w:tblPrEx>
        <w:trPr>
          <w:trHeight w:val="713"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专任教师</w:t>
            </w:r>
          </w:p>
          <w:p>
            <w:pPr>
              <w:pStyle w:val="11"/>
              <w:kinsoku w:val="0"/>
              <w:overflowPunct w:val="0"/>
              <w:jc w:val="center"/>
              <w:rPr>
                <w:rFonts w:ascii="仿宋" w:hAnsi="仿宋" w:eastAsia="仿宋"/>
              </w:rPr>
            </w:pPr>
            <w:r>
              <w:rPr>
                <w:rFonts w:hint="eastAsia" w:ascii="仿宋" w:hAnsi="仿宋" w:eastAsia="仿宋" w:cs="宋体"/>
              </w:rPr>
              <w:t>总数</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675人</w:t>
            </w:r>
          </w:p>
        </w:tc>
        <w:tc>
          <w:tcPr>
            <w:tcW w:w="2794"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专任教师中副教授</w:t>
            </w:r>
          </w:p>
          <w:p>
            <w:pPr>
              <w:pStyle w:val="11"/>
              <w:kinsoku w:val="0"/>
              <w:overflowPunct w:val="0"/>
              <w:jc w:val="center"/>
              <w:rPr>
                <w:rFonts w:ascii="仿宋" w:hAnsi="仿宋" w:eastAsia="仿宋"/>
              </w:rPr>
            </w:pPr>
            <w:r>
              <w:rPr>
                <w:rFonts w:hint="eastAsia" w:ascii="仿宋" w:hAnsi="仿宋" w:eastAsia="仿宋" w:cs="宋体"/>
              </w:rPr>
              <w:t>及以上职称教师数</w:t>
            </w:r>
          </w:p>
        </w:tc>
        <w:tc>
          <w:tcPr>
            <w:tcW w:w="2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348人</w:t>
            </w:r>
          </w:p>
        </w:tc>
      </w:tr>
      <w:tr>
        <w:tblPrEx>
          <w:tblCellMar>
            <w:top w:w="0" w:type="dxa"/>
            <w:left w:w="0" w:type="dxa"/>
            <w:bottom w:w="0" w:type="dxa"/>
            <w:right w:w="0" w:type="dxa"/>
          </w:tblCellMar>
        </w:tblPrEx>
        <w:trPr>
          <w:trHeight w:val="709"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学校主管部门</w:t>
            </w:r>
          </w:p>
        </w:tc>
        <w:tc>
          <w:tcPr>
            <w:tcW w:w="2811"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江苏省教育厅</w:t>
            </w:r>
          </w:p>
        </w:tc>
        <w:tc>
          <w:tcPr>
            <w:tcW w:w="2794"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建校时间</w:t>
            </w:r>
          </w:p>
        </w:tc>
        <w:tc>
          <w:tcPr>
            <w:tcW w:w="21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2003年</w:t>
            </w:r>
          </w:p>
        </w:tc>
      </w:tr>
      <w:tr>
        <w:tblPrEx>
          <w:tblCellMar>
            <w:top w:w="0" w:type="dxa"/>
            <w:left w:w="0" w:type="dxa"/>
            <w:bottom w:w="0" w:type="dxa"/>
            <w:right w:w="0" w:type="dxa"/>
          </w:tblCellMar>
        </w:tblPrEx>
        <w:trPr>
          <w:trHeight w:val="690"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首次举办本科</w:t>
            </w:r>
          </w:p>
          <w:p>
            <w:pPr>
              <w:pStyle w:val="11"/>
              <w:kinsoku w:val="0"/>
              <w:overflowPunct w:val="0"/>
              <w:jc w:val="center"/>
              <w:rPr>
                <w:rFonts w:ascii="仿宋" w:hAnsi="仿宋" w:eastAsia="仿宋"/>
              </w:rPr>
            </w:pPr>
            <w:r>
              <w:rPr>
                <w:rFonts w:hint="eastAsia" w:ascii="仿宋" w:hAnsi="仿宋" w:eastAsia="仿宋" w:cs="宋体"/>
              </w:rPr>
              <w:t>教育年份</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2003年</w:t>
            </w:r>
          </w:p>
        </w:tc>
      </w:tr>
      <w:tr>
        <w:tblPrEx>
          <w:tblCellMar>
            <w:top w:w="0" w:type="dxa"/>
            <w:left w:w="0" w:type="dxa"/>
            <w:bottom w:w="0" w:type="dxa"/>
            <w:right w:w="0" w:type="dxa"/>
          </w:tblCellMar>
        </w:tblPrEx>
        <w:trPr>
          <w:trHeight w:val="572"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曾用名</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r>
        <w:tblPrEx>
          <w:tblCellMar>
            <w:top w:w="0" w:type="dxa"/>
            <w:left w:w="0" w:type="dxa"/>
            <w:bottom w:w="0" w:type="dxa"/>
            <w:right w:w="0" w:type="dxa"/>
          </w:tblCellMar>
        </w:tblPrEx>
        <w:trPr>
          <w:trHeight w:val="3559"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学校简介和</w:t>
            </w:r>
          </w:p>
          <w:p>
            <w:pPr>
              <w:pStyle w:val="11"/>
              <w:kinsoku w:val="0"/>
              <w:overflowPunct w:val="0"/>
              <w:jc w:val="center"/>
              <w:rPr>
                <w:rFonts w:ascii="仿宋" w:hAnsi="仿宋" w:eastAsia="仿宋" w:cs="宋体"/>
              </w:rPr>
            </w:pPr>
            <w:r>
              <w:rPr>
                <w:rFonts w:hint="eastAsia" w:ascii="仿宋" w:hAnsi="仿宋" w:eastAsia="仿宋" w:cs="宋体"/>
              </w:rPr>
              <w:t>历史沿革</w:t>
            </w:r>
          </w:p>
          <w:p>
            <w:pPr>
              <w:pStyle w:val="11"/>
              <w:kinsoku w:val="0"/>
              <w:overflowPunct w:val="0"/>
              <w:jc w:val="center"/>
              <w:rPr>
                <w:rFonts w:ascii="仿宋" w:hAnsi="仿宋" w:eastAsia="仿宋"/>
              </w:rPr>
            </w:pPr>
            <w:r>
              <w:rPr>
                <w:rFonts w:hint="eastAsia" w:ascii="仿宋" w:hAnsi="仿宋" w:eastAsia="仿宋" w:cs="宋体"/>
              </w:rPr>
              <w:t>（</w:t>
            </w:r>
            <w:r>
              <w:rPr>
                <w:rFonts w:ascii="仿宋" w:hAnsi="仿宋" w:eastAsia="仿宋"/>
              </w:rPr>
              <w:t>300</w:t>
            </w:r>
            <w:r>
              <w:rPr>
                <w:rFonts w:ascii="仿宋" w:hAnsi="仿宋" w:eastAsia="仿宋"/>
                <w:spacing w:val="-1"/>
              </w:rPr>
              <w:t xml:space="preserve"> </w:t>
            </w:r>
            <w:r>
              <w:rPr>
                <w:rFonts w:hint="eastAsia" w:ascii="仿宋" w:hAnsi="仿宋" w:eastAsia="仿宋" w:cs="宋体"/>
              </w:rPr>
              <w:t>字以内）</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ind w:firstLine="480" w:firstLineChars="200"/>
              <w:jc w:val="both"/>
              <w:rPr>
                <w:rFonts w:ascii="仿宋" w:hAnsi="仿宋" w:eastAsia="仿宋"/>
              </w:rPr>
            </w:pPr>
            <w:r>
              <w:rPr>
                <w:rFonts w:hint="eastAsia" w:ascii="仿宋" w:hAnsi="仿宋" w:eastAsia="仿宋"/>
              </w:rPr>
              <w:t>东南大学成贤学院始创于1998年，2003年经教育部批准更用现名，是由“985”“211”重点建设高校东南大学举办的独立学院。2012年3月，成为江苏省首批完成事业单位法人登记试点的独立学院。学校是东南大学发展事业的重要组成部分，也是培养高水平应用型人才、服务国家和社会经济发展的重要窗口。学校培养普通全日制本科学生，办学条件良好。具有独立校园、独立法人资格，实行相对独立的教学管理，目前在校师生1万余人。</w:t>
            </w:r>
          </w:p>
          <w:p>
            <w:pPr>
              <w:ind w:firstLine="480" w:firstLineChars="200"/>
              <w:rPr>
                <w:rFonts w:ascii="仿宋" w:hAnsi="仿宋" w:eastAsia="仿宋"/>
              </w:rPr>
            </w:pPr>
            <w:r>
              <w:rPr>
                <w:rFonts w:hint="eastAsia" w:ascii="仿宋" w:hAnsi="仿宋" w:eastAsia="仿宋"/>
              </w:rPr>
              <w:t>2007年经教育主管部门批准，17个专业列入江苏省本二批次招生；2014年所有专业列入江苏省本二批次招生。曾获“江苏省教学工作先进高校”等荣誉称号。在专业抽检评估中多次取得全A的优异成绩，目前有7个江苏省一流专业建设点及产教融合一流专业1个。</w:t>
            </w:r>
          </w:p>
        </w:tc>
      </w:tr>
      <w:tr>
        <w:tblPrEx>
          <w:tblCellMar>
            <w:top w:w="0" w:type="dxa"/>
            <w:left w:w="0" w:type="dxa"/>
            <w:bottom w:w="0" w:type="dxa"/>
            <w:right w:w="0" w:type="dxa"/>
          </w:tblCellMar>
        </w:tblPrEx>
        <w:trPr>
          <w:trHeight w:val="2404" w:hRule="exact"/>
        </w:trPr>
        <w:tc>
          <w:tcPr>
            <w:tcW w:w="185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学校近五年专业增设、停招、撤并情况</w:t>
            </w:r>
          </w:p>
          <w:p>
            <w:pPr>
              <w:pStyle w:val="11"/>
              <w:kinsoku w:val="0"/>
              <w:overflowPunct w:val="0"/>
              <w:jc w:val="center"/>
              <w:rPr>
                <w:rFonts w:ascii="仿宋" w:hAnsi="仿宋" w:eastAsia="仿宋"/>
              </w:rPr>
            </w:pPr>
            <w:r>
              <w:rPr>
                <w:rFonts w:hint="eastAsia" w:ascii="仿宋" w:hAnsi="仿宋" w:eastAsia="仿宋" w:cs="宋体"/>
              </w:rPr>
              <w:t>（</w:t>
            </w:r>
            <w:r>
              <w:rPr>
                <w:rFonts w:ascii="仿宋" w:hAnsi="仿宋" w:eastAsia="仿宋"/>
              </w:rPr>
              <w:t>300</w:t>
            </w:r>
            <w:r>
              <w:rPr>
                <w:rFonts w:ascii="仿宋" w:hAnsi="仿宋" w:eastAsia="仿宋"/>
                <w:spacing w:val="-1"/>
              </w:rPr>
              <w:t xml:space="preserve"> </w:t>
            </w:r>
            <w:r>
              <w:rPr>
                <w:rFonts w:hint="eastAsia" w:ascii="仿宋" w:hAnsi="仿宋" w:eastAsia="仿宋" w:cs="宋体"/>
              </w:rPr>
              <w:t>字以内）</w:t>
            </w:r>
          </w:p>
        </w:tc>
        <w:tc>
          <w:tcPr>
            <w:tcW w:w="7715" w:type="dxa"/>
            <w:gridSpan w:val="6"/>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宋体"/>
              </w:rPr>
            </w:pPr>
            <w:r>
              <w:rPr>
                <w:rFonts w:hint="eastAsia" w:ascii="仿宋" w:hAnsi="仿宋" w:eastAsia="仿宋"/>
              </w:rPr>
              <w:t>学校面向新工科、一流专业建设，对接国家发展战略和区域经济社会发展需求，主动布局，2018年成功获批新增护理学专业和视觉传达设计专业，并于当年开始正式招生；2020年获批功能材料专业和康复物理治疗学专业；2021年获批交通工程专业，2023年获批智能建造专业。同时，按照科学、规范、拓宽的原则</w:t>
            </w:r>
            <w:r>
              <w:rPr>
                <w:rFonts w:hint="eastAsia" w:ascii="仿宋" w:hAnsi="仿宋" w:eastAsia="仿宋"/>
                <w:lang w:eastAsia="zh-CN"/>
              </w:rPr>
              <w:t>，</w:t>
            </w:r>
            <w:r>
              <w:rPr>
                <w:rFonts w:hint="eastAsia" w:ascii="仿宋" w:hAnsi="仿宋" w:eastAsia="仿宋"/>
              </w:rPr>
              <w:t>通过</w:t>
            </w:r>
            <w:r>
              <w:rPr>
                <w:rFonts w:hint="eastAsia" w:ascii="仿宋" w:hAnsi="仿宋" w:eastAsia="仿宋"/>
                <w:lang w:val="en-US" w:eastAsia="zh-CN"/>
              </w:rPr>
              <w:t>对专业进行动态的优化调整</w:t>
            </w:r>
            <w:r>
              <w:rPr>
                <w:rFonts w:hint="eastAsia" w:ascii="仿宋" w:hAnsi="仿宋" w:eastAsia="仿宋"/>
              </w:rPr>
              <w:t>，2021年停招交通运输专业，2023年停招工程管理专业。</w:t>
            </w:r>
            <w:r>
              <w:rPr>
                <w:rFonts w:hint="eastAsia" w:ascii="仿宋" w:hAnsi="仿宋" w:eastAsia="仿宋"/>
                <w:lang w:val="en-US" w:eastAsia="zh-CN"/>
              </w:rPr>
              <w:t>2024年获批智能制造专业、供应链管理专业和数字媒体艺术专业。</w:t>
            </w:r>
          </w:p>
        </w:tc>
      </w:tr>
    </w:tbl>
    <w:p>
      <w:pPr>
        <w:sectPr>
          <w:pgSz w:w="11910" w:h="16840"/>
          <w:pgMar w:top="1320" w:right="900" w:bottom="280" w:left="1200" w:header="720" w:footer="720" w:gutter="0"/>
          <w:cols w:equalWidth="0" w:num="1">
            <w:col w:w="9810"/>
          </w:cols>
        </w:sectPr>
      </w:pPr>
    </w:p>
    <w:p>
      <w:pPr>
        <w:pStyle w:val="2"/>
        <w:kinsoku w:val="0"/>
        <w:overflowPunct w:val="0"/>
        <w:spacing w:line="431" w:lineRule="exact"/>
        <w:ind w:left="3256" w:right="3270"/>
        <w:jc w:val="center"/>
      </w:pPr>
      <w:r>
        <w:t>2.</w:t>
      </w:r>
      <w:r>
        <w:rPr>
          <w:rFonts w:hint="eastAsia"/>
        </w:rPr>
        <w:t>申报专业基本情况</w:t>
      </w:r>
    </w:p>
    <w:p>
      <w:pPr>
        <w:pStyle w:val="2"/>
        <w:kinsoku w:val="0"/>
        <w:overflowPunct w:val="0"/>
        <w:spacing w:before="1"/>
        <w:ind w:left="0"/>
        <w:rPr>
          <w:sz w:val="10"/>
          <w:szCs w:val="10"/>
        </w:rPr>
      </w:pPr>
    </w:p>
    <w:tbl>
      <w:tblPr>
        <w:tblStyle w:val="7"/>
        <w:tblW w:w="0" w:type="auto"/>
        <w:tblInd w:w="111" w:type="dxa"/>
        <w:tblLayout w:type="fixed"/>
        <w:tblCellMar>
          <w:top w:w="0" w:type="dxa"/>
          <w:left w:w="0" w:type="dxa"/>
          <w:bottom w:w="0" w:type="dxa"/>
          <w:right w:w="0" w:type="dxa"/>
        </w:tblCellMar>
      </w:tblPr>
      <w:tblGrid>
        <w:gridCol w:w="2393"/>
        <w:gridCol w:w="2391"/>
        <w:gridCol w:w="1987"/>
        <w:gridCol w:w="407"/>
        <w:gridCol w:w="2395"/>
      </w:tblGrid>
      <w:tr>
        <w:tblPrEx>
          <w:tblCellMar>
            <w:top w:w="0" w:type="dxa"/>
            <w:left w:w="0" w:type="dxa"/>
            <w:bottom w:w="0" w:type="dxa"/>
            <w:right w:w="0" w:type="dxa"/>
          </w:tblCellMar>
        </w:tblPrEx>
        <w:trPr>
          <w:trHeight w:val="329"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专业代码</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宋体" w:eastAsia="宋体" w:cs="宋体"/>
              </w:rPr>
              <w:t xml:space="preserve"> 080803T</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专业名称</w:t>
            </w:r>
          </w:p>
        </w:tc>
        <w:tc>
          <w:tcPr>
            <w:tcW w:w="2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机器人工程</w:t>
            </w:r>
          </w:p>
        </w:tc>
      </w:tr>
      <w:tr>
        <w:tblPrEx>
          <w:tblCellMar>
            <w:top w:w="0" w:type="dxa"/>
            <w:left w:w="0" w:type="dxa"/>
            <w:bottom w:w="0" w:type="dxa"/>
            <w:right w:w="0" w:type="dxa"/>
          </w:tblCellMar>
        </w:tblPrEx>
        <w:trPr>
          <w:trHeight w:val="331"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学位</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工学学士</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修业年限</w:t>
            </w:r>
          </w:p>
        </w:tc>
        <w:tc>
          <w:tcPr>
            <w:tcW w:w="2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四年</w:t>
            </w:r>
          </w:p>
        </w:tc>
      </w:tr>
      <w:tr>
        <w:tblPrEx>
          <w:tblCellMar>
            <w:top w:w="0" w:type="dxa"/>
            <w:left w:w="0" w:type="dxa"/>
            <w:bottom w:w="0" w:type="dxa"/>
            <w:right w:w="0" w:type="dxa"/>
          </w:tblCellMar>
        </w:tblPrEx>
        <w:trPr>
          <w:trHeight w:val="329"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专业类</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自动化类</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专业类代码</w:t>
            </w:r>
          </w:p>
        </w:tc>
        <w:tc>
          <w:tcPr>
            <w:tcW w:w="2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0808</w:t>
            </w:r>
          </w:p>
        </w:tc>
      </w:tr>
      <w:tr>
        <w:tblPrEx>
          <w:tblCellMar>
            <w:top w:w="0" w:type="dxa"/>
            <w:left w:w="0" w:type="dxa"/>
            <w:bottom w:w="0" w:type="dxa"/>
            <w:right w:w="0" w:type="dxa"/>
          </w:tblCellMar>
        </w:tblPrEx>
        <w:trPr>
          <w:trHeight w:val="331"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门类</w:t>
            </w:r>
          </w:p>
        </w:tc>
        <w:tc>
          <w:tcPr>
            <w:tcW w:w="23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工学</w:t>
            </w:r>
          </w:p>
        </w:tc>
        <w:tc>
          <w:tcPr>
            <w:tcW w:w="2394"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门类代码</w:t>
            </w:r>
          </w:p>
        </w:tc>
        <w:tc>
          <w:tcPr>
            <w:tcW w:w="239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08</w:t>
            </w:r>
          </w:p>
        </w:tc>
      </w:tr>
      <w:tr>
        <w:tblPrEx>
          <w:tblCellMar>
            <w:top w:w="0" w:type="dxa"/>
            <w:left w:w="0" w:type="dxa"/>
            <w:bottom w:w="0" w:type="dxa"/>
            <w:right w:w="0" w:type="dxa"/>
          </w:tblCellMar>
        </w:tblPrEx>
        <w:trPr>
          <w:trHeight w:val="329"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所在院系名称</w:t>
            </w:r>
          </w:p>
        </w:tc>
        <w:tc>
          <w:tcPr>
            <w:tcW w:w="71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电子与计算机工程学院</w:t>
            </w:r>
          </w:p>
        </w:tc>
      </w:tr>
      <w:tr>
        <w:tblPrEx>
          <w:tblCellMar>
            <w:top w:w="0" w:type="dxa"/>
            <w:left w:w="0" w:type="dxa"/>
            <w:bottom w:w="0" w:type="dxa"/>
            <w:right w:w="0" w:type="dxa"/>
          </w:tblCellMar>
        </w:tblPrEx>
        <w:trPr>
          <w:trHeight w:val="331" w:hRule="exact"/>
        </w:trPr>
        <w:tc>
          <w:tcPr>
            <w:tcW w:w="9573" w:type="dxa"/>
            <w:gridSpan w:val="5"/>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学校相近专业情况</w:t>
            </w:r>
          </w:p>
        </w:tc>
      </w:tr>
      <w:tr>
        <w:tblPrEx>
          <w:tblCellMar>
            <w:top w:w="0" w:type="dxa"/>
            <w:left w:w="0" w:type="dxa"/>
            <w:bottom w:w="0" w:type="dxa"/>
            <w:right w:w="0" w:type="dxa"/>
          </w:tblCellMar>
        </w:tblPrEx>
        <w:trPr>
          <w:trHeight w:val="648"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相近专业</w:t>
            </w:r>
            <w:r>
              <w:rPr>
                <w:rFonts w:ascii="仿宋" w:hAnsi="仿宋" w:eastAsia="仿宋" w:cs="宋体"/>
                <w:spacing w:val="-61"/>
              </w:rPr>
              <w:t xml:space="preserve"> </w:t>
            </w:r>
            <w:r>
              <w:rPr>
                <w:rFonts w:ascii="仿宋" w:hAnsi="仿宋" w:eastAsia="仿宋"/>
              </w:rPr>
              <w:t>1</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自动化</w:t>
            </w:r>
          </w:p>
        </w:tc>
        <w:tc>
          <w:tcPr>
            <w:tcW w:w="198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2004年</w:t>
            </w: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需填写相近教师队伍情况</w:t>
            </w:r>
          </w:p>
        </w:tc>
      </w:tr>
      <w:tr>
        <w:tblPrEx>
          <w:tblCellMar>
            <w:top w:w="0" w:type="dxa"/>
            <w:left w:w="0" w:type="dxa"/>
            <w:bottom w:w="0" w:type="dxa"/>
            <w:right w:w="0" w:type="dxa"/>
          </w:tblCellMar>
        </w:tblPrEx>
        <w:trPr>
          <w:trHeight w:val="650"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相近专业</w:t>
            </w:r>
            <w:r>
              <w:rPr>
                <w:rFonts w:ascii="仿宋" w:hAnsi="仿宋" w:eastAsia="仿宋" w:cs="宋体"/>
                <w:spacing w:val="-61"/>
              </w:rPr>
              <w:t xml:space="preserve"> </w:t>
            </w:r>
            <w:r>
              <w:rPr>
                <w:rFonts w:hint="eastAsia" w:ascii="仿宋" w:hAnsi="仿宋" w:eastAsia="仿宋"/>
              </w:rPr>
              <w:t>2</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机电一体化</w:t>
            </w:r>
          </w:p>
        </w:tc>
        <w:tc>
          <w:tcPr>
            <w:tcW w:w="198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2004年</w:t>
            </w: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需填写相近教师队伍情况</w:t>
            </w:r>
          </w:p>
        </w:tc>
      </w:tr>
      <w:tr>
        <w:tblPrEx>
          <w:tblCellMar>
            <w:top w:w="0" w:type="dxa"/>
            <w:left w:w="0" w:type="dxa"/>
            <w:bottom w:w="0" w:type="dxa"/>
            <w:right w:w="0" w:type="dxa"/>
          </w:tblCellMar>
        </w:tblPrEx>
        <w:trPr>
          <w:trHeight w:val="650"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相近专业</w:t>
            </w:r>
            <w:r>
              <w:rPr>
                <w:rFonts w:ascii="仿宋" w:hAnsi="仿宋" w:eastAsia="仿宋" w:cs="宋体"/>
                <w:spacing w:val="-61"/>
              </w:rPr>
              <w:t xml:space="preserve"> </w:t>
            </w:r>
            <w:r>
              <w:rPr>
                <w:rFonts w:hint="eastAsia" w:ascii="仿宋" w:hAnsi="仿宋" w:eastAsia="仿宋"/>
              </w:rPr>
              <w:t>3</w:t>
            </w:r>
          </w:p>
        </w:tc>
        <w:tc>
          <w:tcPr>
            <w:tcW w:w="239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计算机科学与技术</w:t>
            </w:r>
          </w:p>
        </w:tc>
        <w:tc>
          <w:tcPr>
            <w:tcW w:w="198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2004年</w:t>
            </w:r>
          </w:p>
        </w:tc>
        <w:tc>
          <w:tcPr>
            <w:tcW w:w="280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需填写相近教师队伍情况</w:t>
            </w:r>
          </w:p>
        </w:tc>
      </w:tr>
      <w:tr>
        <w:tblPrEx>
          <w:tblCellMar>
            <w:top w:w="0" w:type="dxa"/>
            <w:left w:w="0" w:type="dxa"/>
            <w:bottom w:w="0" w:type="dxa"/>
            <w:right w:w="0" w:type="dxa"/>
          </w:tblCellMar>
        </w:tblPrEx>
        <w:trPr>
          <w:trHeight w:val="3946"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增设专业区分度</w:t>
            </w:r>
          </w:p>
          <w:p>
            <w:pPr>
              <w:pStyle w:val="11"/>
              <w:kinsoku w:val="0"/>
              <w:overflowPunct w:val="0"/>
              <w:jc w:val="center"/>
              <w:rPr>
                <w:rFonts w:ascii="仿宋" w:hAnsi="仿宋" w:eastAsia="仿宋"/>
              </w:rPr>
            </w:pPr>
            <w:r>
              <w:rPr>
                <w:rFonts w:hint="eastAsia" w:ascii="仿宋" w:hAnsi="仿宋" w:eastAsia="仿宋" w:cs="宋体"/>
              </w:rPr>
              <w:t>（目录外专业填写）</w:t>
            </w:r>
          </w:p>
        </w:tc>
        <w:tc>
          <w:tcPr>
            <w:tcW w:w="71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r>
        <w:tblPrEx>
          <w:tblCellMar>
            <w:top w:w="0" w:type="dxa"/>
            <w:left w:w="0" w:type="dxa"/>
            <w:bottom w:w="0" w:type="dxa"/>
            <w:right w:w="0" w:type="dxa"/>
          </w:tblCellMar>
        </w:tblPrEx>
        <w:trPr>
          <w:trHeight w:val="4393" w:hRule="exact"/>
        </w:trPr>
        <w:tc>
          <w:tcPr>
            <w:tcW w:w="239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增设专业的基础要求</w:t>
            </w:r>
          </w:p>
          <w:p>
            <w:pPr>
              <w:pStyle w:val="11"/>
              <w:kinsoku w:val="0"/>
              <w:overflowPunct w:val="0"/>
              <w:jc w:val="center"/>
              <w:rPr>
                <w:rFonts w:ascii="仿宋" w:hAnsi="仿宋" w:eastAsia="仿宋"/>
              </w:rPr>
            </w:pPr>
            <w:r>
              <w:rPr>
                <w:rFonts w:hint="eastAsia" w:ascii="仿宋" w:hAnsi="仿宋" w:eastAsia="仿宋" w:cs="宋体"/>
              </w:rPr>
              <w:t>（目录外专业填写）</w:t>
            </w:r>
          </w:p>
        </w:tc>
        <w:tc>
          <w:tcPr>
            <w:tcW w:w="7180"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bl>
    <w:p>
      <w:pPr>
        <w:sectPr>
          <w:pgSz w:w="11910" w:h="16840"/>
          <w:pgMar w:top="1320" w:right="900" w:bottom="280" w:left="1200" w:header="720" w:footer="720" w:gutter="0"/>
          <w:cols w:space="720" w:num="1"/>
        </w:sectPr>
      </w:pPr>
    </w:p>
    <w:p>
      <w:pPr>
        <w:pStyle w:val="2"/>
        <w:kinsoku w:val="0"/>
        <w:overflowPunct w:val="0"/>
        <w:spacing w:line="431" w:lineRule="exact"/>
        <w:ind w:left="2914"/>
      </w:pPr>
      <w:r>
        <w:t>3.</w:t>
      </w:r>
      <w:r>
        <w:rPr>
          <w:rFonts w:hint="eastAsia"/>
        </w:rPr>
        <w:t>申报专业人才需求情况</w:t>
      </w:r>
    </w:p>
    <w:p>
      <w:pPr>
        <w:pStyle w:val="2"/>
        <w:kinsoku w:val="0"/>
        <w:overflowPunct w:val="0"/>
        <w:spacing w:before="1"/>
        <w:ind w:left="0"/>
        <w:rPr>
          <w:sz w:val="10"/>
          <w:szCs w:val="10"/>
        </w:rPr>
      </w:pPr>
    </w:p>
    <w:tbl>
      <w:tblPr>
        <w:tblStyle w:val="7"/>
        <w:tblW w:w="0" w:type="auto"/>
        <w:tblInd w:w="111" w:type="dxa"/>
        <w:tblLayout w:type="fixed"/>
        <w:tblCellMar>
          <w:top w:w="0" w:type="dxa"/>
          <w:left w:w="0" w:type="dxa"/>
          <w:bottom w:w="0" w:type="dxa"/>
          <w:right w:w="0" w:type="dxa"/>
        </w:tblCellMar>
      </w:tblPr>
      <w:tblGrid>
        <w:gridCol w:w="1807"/>
        <w:gridCol w:w="1374"/>
        <w:gridCol w:w="2808"/>
        <w:gridCol w:w="3817"/>
      </w:tblGrid>
      <w:tr>
        <w:tblPrEx>
          <w:tblCellMar>
            <w:top w:w="0" w:type="dxa"/>
            <w:left w:w="0" w:type="dxa"/>
            <w:bottom w:w="0" w:type="dxa"/>
            <w:right w:w="0" w:type="dxa"/>
          </w:tblCellMar>
        </w:tblPrEx>
        <w:trPr>
          <w:trHeight w:val="2578" w:hRule="exact"/>
        </w:trPr>
        <w:tc>
          <w:tcPr>
            <w:tcW w:w="3181"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申报专业主要就业领域</w:t>
            </w:r>
          </w:p>
        </w:tc>
        <w:tc>
          <w:tcPr>
            <w:tcW w:w="6625" w:type="dxa"/>
            <w:gridSpan w:val="2"/>
            <w:tcBorders>
              <w:top w:val="single" w:color="000000" w:sz="4" w:space="0"/>
              <w:left w:val="single" w:color="000000" w:sz="4" w:space="0"/>
              <w:bottom w:val="single" w:color="000000" w:sz="4" w:space="0"/>
              <w:right w:val="single" w:color="000000" w:sz="4" w:space="0"/>
            </w:tcBorders>
            <w:vAlign w:val="center"/>
          </w:tcPr>
          <w:p>
            <w:r>
              <w:rPr>
                <w:rFonts w:ascii="仿宋" w:hAnsi="仿宋" w:eastAsia="仿宋" w:cs="宋体"/>
              </w:rPr>
              <w:t>机器人工程专业主要面向工业机器人、协作机器人、双足仿人机器人、扫地机器人、无人机、海上风电运行与维护、工业自动化等行业培养应用型高级技术人才。毕业生可以从事机器人设计、编程、调试、运行维护、故障诊断、生产技术管理、销售和售后服务等技术工作。毕业生可以在机器人工程相关专业领域与交叉领域从事相关工作，</w:t>
            </w:r>
            <w:r>
              <w:rPr>
                <w:rFonts w:hint="eastAsia" w:ascii="仿宋" w:hAnsi="仿宋" w:eastAsia="仿宋" w:cs="宋体"/>
              </w:rPr>
              <w:t>包括农业、航空航天、化工、国防、能源、食品与保健、制药、材料处理与搬运、机器制造、海洋、采矿以及核工业等，</w:t>
            </w:r>
            <w:r>
              <w:rPr>
                <w:rFonts w:ascii="仿宋" w:hAnsi="仿宋" w:eastAsia="仿宋" w:cs="宋体"/>
              </w:rPr>
              <w:t>未来就业前景广阔。</w:t>
            </w:r>
          </w:p>
        </w:tc>
      </w:tr>
      <w:tr>
        <w:tblPrEx>
          <w:tblCellMar>
            <w:top w:w="0" w:type="dxa"/>
            <w:left w:w="0" w:type="dxa"/>
            <w:bottom w:w="0" w:type="dxa"/>
            <w:right w:w="0" w:type="dxa"/>
          </w:tblCellMar>
        </w:tblPrEx>
        <w:trPr>
          <w:trHeight w:val="7221" w:hRule="exact"/>
        </w:trPr>
        <w:tc>
          <w:tcPr>
            <w:tcW w:w="9806" w:type="dxa"/>
            <w:gridSpan w:val="4"/>
            <w:tcBorders>
              <w:top w:val="single" w:color="000000" w:sz="4" w:space="0"/>
              <w:left w:val="single" w:color="000000" w:sz="4" w:space="0"/>
              <w:bottom w:val="single" w:color="000000" w:sz="4" w:space="0"/>
              <w:right w:val="single" w:color="000000" w:sz="4" w:space="0"/>
            </w:tcBorders>
          </w:tcPr>
          <w:p>
            <w:pPr>
              <w:pStyle w:val="11"/>
              <w:kinsoku w:val="0"/>
              <w:overflowPunct w:val="0"/>
              <w:rPr>
                <w:rFonts w:ascii="仿宋" w:hAnsi="仿宋" w:eastAsia="仿宋" w:cs="宋体"/>
              </w:rPr>
            </w:pPr>
            <w:r>
              <w:rPr>
                <w:rFonts w:hint="eastAsia" w:ascii="仿宋" w:hAnsi="仿宋" w:eastAsia="仿宋" w:cs="宋体"/>
              </w:rPr>
              <w:t>人才需求情况（请加强与用人单位的沟通，预测用人单位对该专业的岗位需求。此处填写的</w:t>
            </w:r>
          </w:p>
          <w:p>
            <w:pPr>
              <w:pStyle w:val="11"/>
              <w:kinsoku w:val="0"/>
              <w:overflowPunct w:val="0"/>
              <w:rPr>
                <w:rFonts w:ascii="仿宋" w:hAnsi="仿宋" w:eastAsia="仿宋" w:cs="宋体"/>
              </w:rPr>
            </w:pPr>
            <w:r>
              <w:rPr>
                <w:rFonts w:hint="eastAsia" w:ascii="仿宋" w:hAnsi="仿宋" w:eastAsia="仿宋" w:cs="宋体"/>
              </w:rPr>
              <w:t>内容要具体到用人单位名称及其人才需求预测数）</w:t>
            </w:r>
          </w:p>
          <w:p>
            <w:pPr>
              <w:spacing w:line="300" w:lineRule="auto"/>
              <w:ind w:firstLine="480" w:firstLineChars="200"/>
              <w:rPr>
                <w:rFonts w:ascii="仿宋" w:hAnsi="仿宋" w:eastAsia="仿宋"/>
              </w:rPr>
            </w:pPr>
            <w:r>
              <w:rPr>
                <w:rFonts w:hint="eastAsia" w:ascii="仿宋" w:hAnsi="仿宋" w:eastAsia="仿宋" w:cs="宋体"/>
              </w:rPr>
              <w:t>伴随着我国人口红利的消失，机器人作为新一代智能技术载体已经成为推动新旧动能转换的强大动力，世界各国都在大力发展机器人产业。</w:t>
            </w:r>
            <w:r>
              <w:rPr>
                <w:rFonts w:ascii="仿宋" w:hAnsi="仿宋" w:eastAsia="仿宋" w:cs="宋体"/>
              </w:rPr>
              <w:t>随着机器人在各个行业大规模普及应用，以及人工智能产业的快速发展，社会对于机器人工程专业人才的需求将会更加迫切。机器人工程</w:t>
            </w:r>
            <w:r>
              <w:rPr>
                <w:rFonts w:hint="eastAsia" w:ascii="仿宋" w:hAnsi="仿宋" w:eastAsia="仿宋"/>
              </w:rPr>
              <w:t>专业人才的培养速度远远跟不上需求的发展，大部分企业处在高薪求人的状态中。</w:t>
            </w:r>
            <w:r>
              <w:rPr>
                <w:rFonts w:hint="eastAsia" w:ascii="仿宋" w:hAnsi="仿宋" w:eastAsia="仿宋" w:cs="宋体"/>
              </w:rPr>
              <w:t>据《央广网》消息，</w:t>
            </w:r>
            <w:r>
              <w:rPr>
                <w:rFonts w:ascii="仿宋" w:hAnsi="仿宋" w:eastAsia="仿宋" w:cs="宋体"/>
              </w:rPr>
              <w:t>我国机器人工程专业人才缺口超过500万人，供需比例仅为1：10。</w:t>
            </w:r>
            <w:r>
              <w:rPr>
                <w:rFonts w:hint="eastAsia" w:ascii="仿宋" w:hAnsi="仿宋" w:eastAsia="仿宋"/>
              </w:rPr>
              <w:t>结合东南大学成贤学院所在的长三角地区，作为国内重要的高端装备研发、设计和制造基地 ，长三角地区机器人人才较之其他地区已有较大规模，但制造业存在较大缺口，因此，高校当前及未来一个时期的任务，就是为高端装备产业输送“顶梁柱”式人才——机器人工程技术人才，以促进中国制造真正实现转型升级，实现江苏省制造强省的目标。</w:t>
            </w:r>
          </w:p>
          <w:p>
            <w:pPr>
              <w:spacing w:line="300" w:lineRule="auto"/>
              <w:ind w:firstLine="480" w:firstLineChars="200"/>
              <w:jc w:val="both"/>
              <w:rPr>
                <w:rFonts w:ascii="仿宋" w:hAnsi="仿宋" w:eastAsia="仿宋"/>
              </w:rPr>
            </w:pPr>
            <w:r>
              <w:rPr>
                <w:rFonts w:hint="eastAsia" w:ascii="仿宋" w:hAnsi="仿宋" w:eastAsia="仿宋"/>
              </w:rPr>
              <w:t>江苏省制造业正处于转型升级的重要攻坚时期，急需符合制造业发展的机器人相关人才。通过走访十几家与机器人行业相关的企业发现，各企业对机器人产品研发、设计、安装、维护等工程师需求极为迫切，传统的自动化类本科专业培养的人才很难满足机器人产业发展的需求，行业发展急需具有机械、电子、信息、软件系统集成能力的机器人专业技术人才。</w:t>
            </w:r>
          </w:p>
          <w:p>
            <w:pPr>
              <w:spacing w:line="300" w:lineRule="auto"/>
              <w:ind w:firstLine="480" w:firstLineChars="200"/>
              <w:jc w:val="both"/>
              <w:rPr>
                <w:rFonts w:ascii="仿宋" w:hAnsi="仿宋" w:eastAsia="仿宋"/>
              </w:rPr>
            </w:pPr>
            <w:r>
              <w:rPr>
                <w:rFonts w:hint="eastAsia" w:ascii="仿宋" w:hAnsi="仿宋" w:eastAsia="仿宋"/>
              </w:rPr>
              <w:t>目前，东南大学成贤学院已经与</w:t>
            </w:r>
            <w:r>
              <w:rPr>
                <w:rFonts w:hint="eastAsia" w:ascii="仿宋" w:hAnsi="仿宋" w:eastAsia="仿宋" w:cs="宋体"/>
              </w:rPr>
              <w:t>江苏源本科技股份有限公司</w:t>
            </w:r>
            <w:r>
              <w:rPr>
                <w:rFonts w:hint="eastAsia" w:ascii="仿宋" w:hAnsi="仿宋" w:eastAsia="仿宋"/>
              </w:rPr>
              <w:t>，</w:t>
            </w:r>
            <w:r>
              <w:rPr>
                <w:rFonts w:hint="eastAsia" w:ascii="仿宋" w:hAnsi="仿宋" w:eastAsia="仿宋" w:cs="宋体"/>
              </w:rPr>
              <w:t>南京亚兴为信息技术有限公司</w:t>
            </w:r>
            <w:r>
              <w:rPr>
                <w:rFonts w:hint="eastAsia" w:ascii="仿宋" w:hAnsi="仿宋" w:eastAsia="仿宋"/>
              </w:rPr>
              <w:t>，南京吉目希自动化科技有限公司等十多家公司达成了产学研合作协议，这些合作企业对机器人工程专业从业人员的需求人数总计约200人以上，并且呈逐年增长趋势。</w:t>
            </w:r>
          </w:p>
        </w:tc>
      </w:tr>
      <w:tr>
        <w:tblPrEx>
          <w:tblCellMar>
            <w:top w:w="0" w:type="dxa"/>
            <w:left w:w="0" w:type="dxa"/>
            <w:bottom w:w="0" w:type="dxa"/>
            <w:right w:w="0" w:type="dxa"/>
          </w:tblCellMar>
        </w:tblPrEx>
        <w:trPr>
          <w:trHeight w:val="414" w:hRule="exact"/>
        </w:trPr>
        <w:tc>
          <w:tcPr>
            <w:tcW w:w="1807"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申报专业人才</w:t>
            </w:r>
          </w:p>
          <w:p>
            <w:pPr>
              <w:pStyle w:val="11"/>
              <w:kinsoku w:val="0"/>
              <w:overflowPunct w:val="0"/>
              <w:jc w:val="center"/>
              <w:rPr>
                <w:rFonts w:ascii="仿宋" w:hAnsi="仿宋" w:eastAsia="仿宋" w:cs="宋体"/>
              </w:rPr>
            </w:pPr>
            <w:r>
              <w:rPr>
                <w:rFonts w:hint="eastAsia" w:ascii="仿宋" w:hAnsi="仿宋" w:eastAsia="仿宋" w:cs="宋体"/>
              </w:rPr>
              <w:t>需求调研情况</w:t>
            </w:r>
          </w:p>
          <w:p>
            <w:pPr>
              <w:pStyle w:val="11"/>
              <w:kinsoku w:val="0"/>
              <w:overflowPunct w:val="0"/>
              <w:jc w:val="center"/>
              <w:rPr>
                <w:rFonts w:ascii="仿宋" w:hAnsi="仿宋" w:eastAsia="仿宋"/>
                <w:color w:val="000000" w:themeColor="text1"/>
                <w14:textFill>
                  <w14:solidFill>
                    <w14:schemeClr w14:val="tx1"/>
                  </w14:solidFill>
                </w14:textFill>
              </w:rPr>
            </w:pPr>
            <w:r>
              <w:rPr>
                <w:rFonts w:hint="eastAsia" w:ascii="仿宋" w:hAnsi="仿宋" w:eastAsia="仿宋" w:cs="宋体"/>
              </w:rPr>
              <w:t>（</w:t>
            </w:r>
            <w:r>
              <w:rPr>
                <w:rFonts w:hint="eastAsia" w:ascii="仿宋" w:hAnsi="仿宋" w:eastAsia="仿宋" w:cs="宋体"/>
                <w:color w:val="000000" w:themeColor="text1"/>
                <w14:textFill>
                  <w14:solidFill>
                    <w14:schemeClr w14:val="tx1"/>
                  </w14:solidFill>
                </w14:textFill>
              </w:rPr>
              <w:t>需准备合作办学协议等</w:t>
            </w:r>
            <w:r>
              <w:rPr>
                <w:rFonts w:hint="eastAsia" w:ascii="仿宋" w:hAnsi="仿宋" w:eastAsia="仿宋" w:cs="宋体"/>
              </w:rPr>
              <w:t>）</w:t>
            </w: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年度计划招生人数</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60</w:t>
            </w:r>
          </w:p>
        </w:tc>
      </w:tr>
      <w:tr>
        <w:tblPrEx>
          <w:tblCellMar>
            <w:top w:w="0" w:type="dxa"/>
            <w:left w:w="0" w:type="dxa"/>
            <w:bottom w:w="0" w:type="dxa"/>
            <w:right w:w="0" w:type="dxa"/>
          </w:tblCellMar>
        </w:tblPrEx>
        <w:trPr>
          <w:trHeight w:val="421"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预计升学人数</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15</w:t>
            </w:r>
          </w:p>
        </w:tc>
      </w:tr>
      <w:tr>
        <w:tblPrEx>
          <w:tblCellMar>
            <w:top w:w="0" w:type="dxa"/>
            <w:left w:w="0" w:type="dxa"/>
            <w:bottom w:w="0" w:type="dxa"/>
            <w:right w:w="0" w:type="dxa"/>
          </w:tblCellMar>
        </w:tblPrEx>
        <w:trPr>
          <w:trHeight w:val="427"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预计就业人数</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45</w:t>
            </w:r>
          </w:p>
        </w:tc>
      </w:tr>
      <w:tr>
        <w:tblPrEx>
          <w:tblCellMar>
            <w:top w:w="0" w:type="dxa"/>
            <w:left w:w="0" w:type="dxa"/>
            <w:bottom w:w="0" w:type="dxa"/>
            <w:right w:w="0" w:type="dxa"/>
          </w:tblCellMar>
        </w:tblPrEx>
        <w:trPr>
          <w:trHeight w:val="419"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其中：徐工集团</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50</w:t>
            </w:r>
          </w:p>
        </w:tc>
      </w:tr>
      <w:tr>
        <w:tblPrEx>
          <w:tblCellMar>
            <w:top w:w="0" w:type="dxa"/>
            <w:left w:w="0" w:type="dxa"/>
            <w:bottom w:w="0" w:type="dxa"/>
            <w:right w:w="0" w:type="dxa"/>
          </w:tblCellMar>
        </w:tblPrEx>
        <w:trPr>
          <w:trHeight w:val="424"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宋体"/>
              </w:rPr>
              <w:t>中车集团</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40</w:t>
            </w:r>
          </w:p>
        </w:tc>
      </w:tr>
      <w:tr>
        <w:tblPrEx>
          <w:tblCellMar>
            <w:top w:w="0" w:type="dxa"/>
            <w:left w:w="0" w:type="dxa"/>
            <w:bottom w:w="0" w:type="dxa"/>
            <w:right w:w="0" w:type="dxa"/>
          </w:tblCellMar>
        </w:tblPrEx>
        <w:trPr>
          <w:trHeight w:val="431"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宋体"/>
              </w:rPr>
              <w:t>南京埃斯顿自动化有限公司</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30</w:t>
            </w:r>
          </w:p>
        </w:tc>
      </w:tr>
      <w:tr>
        <w:tblPrEx>
          <w:tblCellMar>
            <w:top w:w="0" w:type="dxa"/>
            <w:left w:w="0" w:type="dxa"/>
            <w:bottom w:w="0" w:type="dxa"/>
            <w:right w:w="0" w:type="dxa"/>
          </w:tblCellMar>
        </w:tblPrEx>
        <w:trPr>
          <w:trHeight w:val="576"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宋体"/>
              </w:rPr>
              <w:t>南京吉目希自动化科技有限公司</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10</w:t>
            </w:r>
          </w:p>
        </w:tc>
      </w:tr>
      <w:tr>
        <w:tblPrEx>
          <w:tblCellMar>
            <w:top w:w="0" w:type="dxa"/>
            <w:left w:w="0" w:type="dxa"/>
            <w:bottom w:w="0" w:type="dxa"/>
            <w:right w:w="0" w:type="dxa"/>
          </w:tblCellMar>
        </w:tblPrEx>
        <w:trPr>
          <w:trHeight w:val="417"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2"/>
                <w:szCs w:val="22"/>
              </w:rPr>
            </w:pPr>
            <w:r>
              <w:rPr>
                <w:rFonts w:hint="eastAsia" w:ascii="仿宋" w:hAnsi="仿宋" w:eastAsia="仿宋"/>
                <w:sz w:val="22"/>
                <w:szCs w:val="22"/>
              </w:rPr>
              <w:t>南京极智嘉机器人有限公司</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sz w:val="22"/>
                <w:szCs w:val="22"/>
              </w:rPr>
            </w:pPr>
            <w:r>
              <w:rPr>
                <w:rFonts w:hint="eastAsia" w:ascii="仿宋" w:hAnsi="仿宋" w:eastAsia="仿宋" w:cs="Calibri"/>
                <w:sz w:val="22"/>
                <w:szCs w:val="22"/>
              </w:rPr>
              <w:t>10</w:t>
            </w:r>
          </w:p>
        </w:tc>
      </w:tr>
      <w:tr>
        <w:tblPrEx>
          <w:tblCellMar>
            <w:top w:w="0" w:type="dxa"/>
            <w:left w:w="0" w:type="dxa"/>
            <w:bottom w:w="0" w:type="dxa"/>
            <w:right w:w="0" w:type="dxa"/>
          </w:tblCellMar>
        </w:tblPrEx>
        <w:trPr>
          <w:trHeight w:val="417"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2"/>
                <w:szCs w:val="22"/>
              </w:rPr>
            </w:pPr>
            <w:r>
              <w:rPr>
                <w:rFonts w:hint="eastAsia" w:ascii="仿宋" w:hAnsi="仿宋" w:eastAsia="仿宋"/>
                <w:sz w:val="22"/>
                <w:szCs w:val="22"/>
              </w:rPr>
              <w:t>南京东软睿道数字科技有限公司</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sz w:val="22"/>
                <w:szCs w:val="22"/>
              </w:rPr>
            </w:pPr>
            <w:r>
              <w:rPr>
                <w:rFonts w:hint="eastAsia" w:ascii="仿宋" w:hAnsi="仿宋" w:eastAsia="仿宋" w:cs="Calibri"/>
                <w:sz w:val="22"/>
                <w:szCs w:val="22"/>
              </w:rPr>
              <w:t>10</w:t>
            </w:r>
          </w:p>
        </w:tc>
      </w:tr>
      <w:tr>
        <w:tblPrEx>
          <w:tblCellMar>
            <w:top w:w="0" w:type="dxa"/>
            <w:left w:w="0" w:type="dxa"/>
            <w:bottom w:w="0" w:type="dxa"/>
            <w:right w:w="0" w:type="dxa"/>
          </w:tblCellMar>
        </w:tblPrEx>
        <w:trPr>
          <w:trHeight w:val="417"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2"/>
                <w:szCs w:val="22"/>
              </w:rPr>
            </w:pPr>
            <w:r>
              <w:rPr>
                <w:rFonts w:hint="eastAsia" w:ascii="仿宋" w:hAnsi="仿宋" w:eastAsia="仿宋"/>
                <w:sz w:val="22"/>
                <w:szCs w:val="22"/>
              </w:rPr>
              <w:t>南京远航致远教育科技有限公司</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sz w:val="22"/>
                <w:szCs w:val="22"/>
              </w:rPr>
            </w:pPr>
            <w:r>
              <w:rPr>
                <w:rFonts w:hint="eastAsia" w:ascii="仿宋" w:hAnsi="仿宋" w:eastAsia="仿宋" w:cs="Calibri"/>
                <w:sz w:val="22"/>
                <w:szCs w:val="22"/>
              </w:rPr>
              <w:t>10</w:t>
            </w:r>
          </w:p>
        </w:tc>
      </w:tr>
      <w:tr>
        <w:tblPrEx>
          <w:tblCellMar>
            <w:top w:w="0" w:type="dxa"/>
            <w:left w:w="0" w:type="dxa"/>
            <w:bottom w:w="0" w:type="dxa"/>
            <w:right w:w="0" w:type="dxa"/>
          </w:tblCellMar>
        </w:tblPrEx>
        <w:trPr>
          <w:trHeight w:val="423" w:hRule="exact"/>
        </w:trPr>
        <w:tc>
          <w:tcPr>
            <w:tcW w:w="180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41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sz w:val="22"/>
                <w:szCs w:val="22"/>
              </w:rPr>
            </w:pPr>
            <w:r>
              <w:rPr>
                <w:rFonts w:hint="eastAsia" w:ascii="仿宋" w:hAnsi="仿宋" w:eastAsia="仿宋"/>
                <w:sz w:val="22"/>
                <w:szCs w:val="22"/>
              </w:rPr>
              <w:t>南京小牛智能科技有限公司</w:t>
            </w:r>
          </w:p>
        </w:tc>
        <w:tc>
          <w:tcPr>
            <w:tcW w:w="38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Calibri"/>
                <w:sz w:val="22"/>
                <w:szCs w:val="22"/>
              </w:rPr>
            </w:pPr>
            <w:r>
              <w:rPr>
                <w:rFonts w:hint="eastAsia" w:ascii="仿宋" w:hAnsi="仿宋" w:eastAsia="仿宋" w:cs="Calibri"/>
                <w:sz w:val="22"/>
                <w:szCs w:val="22"/>
              </w:rPr>
              <w:t>10</w:t>
            </w:r>
          </w:p>
        </w:tc>
      </w:tr>
    </w:tbl>
    <w:p>
      <w:pPr>
        <w:sectPr>
          <w:pgSz w:w="11910" w:h="16840"/>
          <w:pgMar w:top="1320" w:right="660" w:bottom="280" w:left="1200" w:header="720" w:footer="720" w:gutter="0"/>
          <w:cols w:equalWidth="0" w:num="1">
            <w:col w:w="10050"/>
          </w:cols>
        </w:sectPr>
      </w:pPr>
    </w:p>
    <w:p>
      <w:pPr>
        <w:pStyle w:val="2"/>
        <w:kinsoku w:val="0"/>
        <w:overflowPunct w:val="0"/>
        <w:spacing w:line="431" w:lineRule="exact"/>
        <w:ind w:left="2914"/>
      </w:pPr>
      <w:r>
        <w:t>4.</w:t>
      </w:r>
      <w:r>
        <w:rPr>
          <w:rFonts w:hint="eastAsia"/>
        </w:rPr>
        <w:t>教师及课程基本情况表</w:t>
      </w:r>
    </w:p>
    <w:p>
      <w:pPr>
        <w:pStyle w:val="2"/>
        <w:kinsoku w:val="0"/>
        <w:overflowPunct w:val="0"/>
        <w:spacing w:before="120" w:beforeLines="50" w:after="120" w:afterLines="50"/>
        <w:ind w:left="0"/>
        <w:rPr>
          <w:rFonts w:ascii="仿宋" w:hAnsi="仿宋" w:eastAsia="仿宋" w:cs="宋体"/>
          <w:sz w:val="24"/>
          <w:szCs w:val="24"/>
        </w:rPr>
      </w:pPr>
      <w:r>
        <w:rPr>
          <w:rFonts w:ascii="仿宋" w:hAnsi="仿宋" w:eastAsia="仿宋" w:cs="宋体"/>
          <w:sz w:val="28"/>
          <w:szCs w:val="28"/>
        </w:rPr>
        <w:t>4.1</w:t>
      </w:r>
      <w:r>
        <w:rPr>
          <w:rFonts w:ascii="仿宋" w:hAnsi="仿宋" w:eastAsia="仿宋" w:cs="宋体"/>
          <w:spacing w:val="-74"/>
          <w:sz w:val="28"/>
          <w:szCs w:val="28"/>
        </w:rPr>
        <w:t xml:space="preserve"> </w:t>
      </w:r>
      <w:r>
        <w:rPr>
          <w:rFonts w:hint="eastAsia" w:ascii="仿宋" w:hAnsi="仿宋" w:eastAsia="仿宋" w:cs="宋体"/>
          <w:sz w:val="28"/>
          <w:szCs w:val="28"/>
        </w:rPr>
        <w:t>教师及开课情况汇总表（须与</w:t>
      </w:r>
      <w:r>
        <w:rPr>
          <w:rFonts w:ascii="仿宋" w:hAnsi="仿宋" w:eastAsia="仿宋" w:cs="宋体"/>
          <w:sz w:val="28"/>
          <w:szCs w:val="28"/>
        </w:rPr>
        <w:t>4.2</w:t>
      </w:r>
      <w:r>
        <w:rPr>
          <w:rFonts w:hint="eastAsia" w:ascii="仿宋" w:hAnsi="仿宋" w:eastAsia="仿宋" w:cs="宋体"/>
          <w:sz w:val="28"/>
          <w:szCs w:val="28"/>
        </w:rPr>
        <w:t>、</w:t>
      </w:r>
      <w:r>
        <w:rPr>
          <w:rFonts w:ascii="仿宋" w:hAnsi="仿宋" w:eastAsia="仿宋" w:cs="宋体"/>
          <w:sz w:val="28"/>
          <w:szCs w:val="28"/>
        </w:rPr>
        <w:t>4.3</w:t>
      </w:r>
      <w:r>
        <w:rPr>
          <w:rFonts w:hint="eastAsia" w:ascii="仿宋" w:hAnsi="仿宋" w:eastAsia="仿宋" w:cs="宋体"/>
          <w:sz w:val="28"/>
          <w:szCs w:val="28"/>
        </w:rPr>
        <w:t>数据一致）</w:t>
      </w:r>
    </w:p>
    <w:p>
      <w:pPr>
        <w:pStyle w:val="2"/>
        <w:kinsoku w:val="0"/>
        <w:overflowPunct w:val="0"/>
        <w:ind w:left="0"/>
        <w:rPr>
          <w:rFonts w:ascii="仿宋" w:hAnsi="仿宋" w:eastAsia="仿宋" w:cs="宋体"/>
          <w:sz w:val="13"/>
          <w:szCs w:val="13"/>
        </w:rPr>
      </w:pPr>
    </w:p>
    <w:tbl>
      <w:tblPr>
        <w:tblStyle w:val="7"/>
        <w:tblW w:w="0" w:type="auto"/>
        <w:tblInd w:w="111" w:type="dxa"/>
        <w:tblLayout w:type="fixed"/>
        <w:tblCellMar>
          <w:top w:w="0" w:type="dxa"/>
          <w:left w:w="0" w:type="dxa"/>
          <w:bottom w:w="0" w:type="dxa"/>
          <w:right w:w="0" w:type="dxa"/>
        </w:tblCellMar>
      </w:tblPr>
      <w:tblGrid>
        <w:gridCol w:w="6347"/>
        <w:gridCol w:w="3226"/>
      </w:tblGrid>
      <w:tr>
        <w:tblPrEx>
          <w:tblCellMar>
            <w:top w:w="0" w:type="dxa"/>
            <w:left w:w="0" w:type="dxa"/>
            <w:bottom w:w="0" w:type="dxa"/>
            <w:right w:w="0" w:type="dxa"/>
          </w:tblCellMar>
        </w:tblPrEx>
        <w:trPr>
          <w:trHeight w:val="408"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专任教师总数</w:t>
            </w:r>
          </w:p>
        </w:tc>
        <w:tc>
          <w:tcPr>
            <w:tcW w:w="32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具有教授（含其他正高级）职称教师数及比例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3,  15%</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具有副教授及以上（含其他副高级）职称教师数及比例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16，  80%</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具有硕士及以上学位教师数及比例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 xml:space="preserve">         18，  90%</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具有博士学位教师数及比例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 xml:space="preserve">         3，   15%</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ascii="仿宋" w:hAnsi="仿宋" w:eastAsia="仿宋"/>
              </w:rPr>
              <w:t xml:space="preserve">35 </w:t>
            </w:r>
            <w:r>
              <w:rPr>
                <w:rFonts w:hint="eastAsia" w:ascii="仿宋" w:hAnsi="仿宋" w:eastAsia="仿宋" w:cs="宋体"/>
              </w:rPr>
              <w:t>岁及以下青年教师数及比例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pStyle w:val="10"/>
              <w:numPr>
                <w:ilvl w:val="0"/>
                <w:numId w:val="1"/>
              </w:numPr>
              <w:rPr>
                <w:rFonts w:ascii="仿宋" w:hAnsi="仿宋" w:eastAsia="仿宋"/>
              </w:rPr>
            </w:pPr>
            <w:r>
              <w:rPr>
                <w:rFonts w:hint="eastAsia" w:ascii="仿宋" w:hAnsi="仿宋" w:eastAsia="仿宋"/>
              </w:rPr>
              <w:t xml:space="preserve">   5%</w:t>
            </w:r>
          </w:p>
        </w:tc>
      </w:tr>
      <w:tr>
        <w:tblPrEx>
          <w:tblCellMar>
            <w:top w:w="0" w:type="dxa"/>
            <w:left w:w="0" w:type="dxa"/>
            <w:bottom w:w="0" w:type="dxa"/>
            <w:right w:w="0" w:type="dxa"/>
          </w:tblCellMar>
        </w:tblPrEx>
        <w:trPr>
          <w:trHeight w:val="409"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ascii="仿宋" w:hAnsi="仿宋" w:eastAsia="仿宋"/>
              </w:rPr>
              <w:t>36-55</w:t>
            </w:r>
            <w:r>
              <w:rPr>
                <w:rFonts w:ascii="仿宋" w:hAnsi="仿宋" w:eastAsia="仿宋"/>
                <w:spacing w:val="-1"/>
              </w:rPr>
              <w:t xml:space="preserve"> </w:t>
            </w:r>
            <w:r>
              <w:rPr>
                <w:rFonts w:hint="eastAsia" w:ascii="仿宋" w:hAnsi="仿宋" w:eastAsia="仿宋" w:cs="宋体"/>
              </w:rPr>
              <w:t>岁教师数及比例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rPr>
            </w:pPr>
            <w:r>
              <w:rPr>
                <w:rFonts w:hint="eastAsia" w:ascii="仿宋" w:hAnsi="仿宋" w:eastAsia="仿宋"/>
              </w:rPr>
              <w:t xml:space="preserve">         17，  85%</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兼职</w:t>
            </w:r>
            <w:r>
              <w:rPr>
                <w:rFonts w:ascii="仿宋" w:hAnsi="仿宋" w:eastAsia="仿宋"/>
              </w:rPr>
              <w:t>/</w:t>
            </w:r>
            <w:r>
              <w:rPr>
                <w:rFonts w:hint="eastAsia" w:ascii="仿宋" w:hAnsi="仿宋" w:eastAsia="仿宋" w:cs="宋体"/>
              </w:rPr>
              <w:t>专职教师比例</w:t>
            </w:r>
          </w:p>
        </w:tc>
        <w:tc>
          <w:tcPr>
            <w:tcW w:w="32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6/14</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专业核心课程门数</w:t>
            </w:r>
          </w:p>
        </w:tc>
        <w:tc>
          <w:tcPr>
            <w:tcW w:w="32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19</w:t>
            </w:r>
          </w:p>
        </w:tc>
      </w:tr>
      <w:tr>
        <w:tblPrEx>
          <w:tblCellMar>
            <w:top w:w="0" w:type="dxa"/>
            <w:left w:w="0" w:type="dxa"/>
            <w:bottom w:w="0" w:type="dxa"/>
            <w:right w:w="0" w:type="dxa"/>
          </w:tblCellMar>
        </w:tblPrEx>
        <w:trPr>
          <w:trHeight w:val="410" w:hRule="exact"/>
        </w:trPr>
        <w:tc>
          <w:tcPr>
            <w:tcW w:w="63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专业核心课程任课教师数</w:t>
            </w:r>
          </w:p>
        </w:tc>
        <w:tc>
          <w:tcPr>
            <w:tcW w:w="322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14</w:t>
            </w:r>
          </w:p>
        </w:tc>
      </w:tr>
    </w:tbl>
    <w:p>
      <w:pPr>
        <w:pStyle w:val="2"/>
        <w:kinsoku w:val="0"/>
        <w:overflowPunct w:val="0"/>
        <w:ind w:left="0"/>
        <w:rPr>
          <w:rFonts w:ascii="仿宋" w:hAnsi="仿宋" w:eastAsia="仿宋" w:cs="宋体"/>
          <w:sz w:val="17"/>
          <w:szCs w:val="17"/>
        </w:rPr>
      </w:pPr>
    </w:p>
    <w:p>
      <w:pPr>
        <w:pStyle w:val="2"/>
        <w:kinsoku w:val="0"/>
        <w:overflowPunct w:val="0"/>
        <w:spacing w:before="120" w:beforeLines="50" w:after="120" w:afterLines="50"/>
        <w:ind w:left="0"/>
        <w:rPr>
          <w:rFonts w:ascii="仿宋" w:hAnsi="仿宋" w:eastAsia="仿宋" w:cs="宋体"/>
          <w:sz w:val="28"/>
          <w:szCs w:val="28"/>
        </w:rPr>
      </w:pPr>
      <w:r>
        <w:rPr>
          <w:rFonts w:ascii="仿宋" w:hAnsi="仿宋" w:eastAsia="仿宋" w:cs="宋体"/>
          <w:sz w:val="28"/>
          <w:szCs w:val="28"/>
        </w:rPr>
        <w:t xml:space="preserve">4.2 </w:t>
      </w:r>
      <w:r>
        <w:rPr>
          <w:rFonts w:hint="eastAsia" w:ascii="仿宋" w:hAnsi="仿宋" w:eastAsia="仿宋" w:cs="宋体"/>
          <w:sz w:val="28"/>
          <w:szCs w:val="28"/>
        </w:rPr>
        <w:t>教师基本情况表</w:t>
      </w:r>
    </w:p>
    <w:p>
      <w:pPr>
        <w:pStyle w:val="2"/>
        <w:kinsoku w:val="0"/>
        <w:overflowPunct w:val="0"/>
        <w:ind w:left="0"/>
        <w:rPr>
          <w:rFonts w:ascii="仿宋" w:hAnsi="仿宋" w:eastAsia="仿宋" w:cs="宋体"/>
          <w:sz w:val="13"/>
          <w:szCs w:val="13"/>
        </w:rPr>
      </w:pPr>
    </w:p>
    <w:tbl>
      <w:tblPr>
        <w:tblStyle w:val="7"/>
        <w:tblW w:w="5000" w:type="pct"/>
        <w:tblInd w:w="0" w:type="dxa"/>
        <w:tblLayout w:type="autofit"/>
        <w:tblCellMar>
          <w:top w:w="0" w:type="dxa"/>
          <w:left w:w="0" w:type="dxa"/>
          <w:bottom w:w="0" w:type="dxa"/>
          <w:right w:w="0" w:type="dxa"/>
        </w:tblCellMar>
      </w:tblPr>
      <w:tblGrid>
        <w:gridCol w:w="668"/>
        <w:gridCol w:w="389"/>
        <w:gridCol w:w="438"/>
        <w:gridCol w:w="1889"/>
        <w:gridCol w:w="1157"/>
        <w:gridCol w:w="1461"/>
        <w:gridCol w:w="1163"/>
        <w:gridCol w:w="872"/>
        <w:gridCol w:w="1308"/>
        <w:gridCol w:w="475"/>
      </w:tblGrid>
      <w:tr>
        <w:tblPrEx>
          <w:tblCellMar>
            <w:top w:w="0" w:type="dxa"/>
            <w:left w:w="0" w:type="dxa"/>
            <w:bottom w:w="0" w:type="dxa"/>
            <w:right w:w="0" w:type="dxa"/>
          </w:tblCellMar>
        </w:tblPrEx>
        <w:trPr>
          <w:trHeight w:val="811"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姓</w:t>
            </w:r>
          </w:p>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名</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性</w:t>
            </w:r>
          </w:p>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别</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出生年份</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kern w:val="2"/>
                <w:sz w:val="18"/>
                <w:szCs w:val="18"/>
              </w:rPr>
            </w:pPr>
            <w:r>
              <w:rPr>
                <w:rFonts w:hint="eastAsia" w:ascii="仿宋" w:hAnsi="仿宋" w:eastAsia="仿宋" w:cs="宋体"/>
                <w:bCs/>
                <w:kern w:val="2"/>
                <w:sz w:val="18"/>
                <w:szCs w:val="18"/>
              </w:rPr>
              <w:t>拟授课程</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专业技</w:t>
            </w:r>
          </w:p>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术职务</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最后学历</w:t>
            </w:r>
          </w:p>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毕业学校</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最后学历</w:t>
            </w:r>
          </w:p>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毕业专业</w:t>
            </w:r>
          </w:p>
        </w:tc>
        <w:tc>
          <w:tcPr>
            <w:tcW w:w="444" w:type="pct"/>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最后学历</w:t>
            </w:r>
          </w:p>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毕业学位</w:t>
            </w:r>
          </w:p>
        </w:tc>
        <w:tc>
          <w:tcPr>
            <w:tcW w:w="666" w:type="pct"/>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研究领域</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专职</w:t>
            </w:r>
          </w:p>
          <w:p>
            <w:pPr>
              <w:pStyle w:val="11"/>
              <w:kinsoku w:val="0"/>
              <w:overflowPunct w:val="0"/>
              <w:jc w:val="center"/>
              <w:rPr>
                <w:rFonts w:ascii="仿宋" w:hAnsi="仿宋" w:eastAsia="仿宋" w:cs="宋体"/>
                <w:bCs/>
                <w:kern w:val="2"/>
                <w:sz w:val="18"/>
                <w:szCs w:val="18"/>
              </w:rPr>
            </w:pPr>
            <w:r>
              <w:rPr>
                <w:rFonts w:ascii="仿宋" w:hAnsi="仿宋" w:eastAsia="仿宋" w:cs="宋体"/>
                <w:bCs/>
                <w:kern w:val="2"/>
                <w:sz w:val="18"/>
                <w:szCs w:val="18"/>
              </w:rPr>
              <w:t>/</w:t>
            </w:r>
            <w:r>
              <w:rPr>
                <w:rFonts w:hint="eastAsia" w:ascii="仿宋" w:hAnsi="仿宋" w:eastAsia="仿宋" w:cs="宋体"/>
                <w:bCs/>
                <w:kern w:val="2"/>
                <w:sz w:val="18"/>
                <w:szCs w:val="18"/>
              </w:rPr>
              <w:t>兼职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马旭东</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bCs/>
                <w:kern w:val="2"/>
                <w:sz w:val="18"/>
                <w:szCs w:val="18"/>
              </w:rPr>
            </w:pPr>
            <w:r>
              <w:rPr>
                <w:rFonts w:ascii="仿宋" w:hAnsi="仿宋" w:eastAsia="仿宋"/>
                <w:color w:val="333333"/>
                <w:sz w:val="18"/>
                <w:szCs w:val="18"/>
                <w:shd w:val="clear" w:color="auto" w:fill="FFFFFF"/>
              </w:rPr>
              <w:t>1962</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专业综合设计/机器人工程导论</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教授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清华大学</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工业自动化/控制理论及应用</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hint="eastAsia" w:ascii="仿宋" w:hAnsi="仿宋" w:eastAsia="仿宋" w:cs="Arial"/>
                <w:color w:val="333333"/>
                <w:sz w:val="18"/>
                <w:szCs w:val="18"/>
                <w:shd w:val="clear" w:color="auto" w:fill="FFFFFF"/>
              </w:rPr>
              <w:t>机器人与工业自动化</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宋爱国</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1968</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机器人学基础</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教授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ascii="仿宋" w:hAnsi="仿宋" w:eastAsia="仿宋" w:cs="宋体"/>
                <w:bCs/>
                <w:sz w:val="18"/>
                <w:szCs w:val="18"/>
              </w:rPr>
              <w:t>仪器科学与技术</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ascii="仿宋" w:hAnsi="仿宋" w:eastAsia="仿宋" w:cs="宋体"/>
                <w:bCs/>
                <w:sz w:val="18"/>
                <w:szCs w:val="18"/>
              </w:rPr>
              <w:t>博士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ascii="仿宋" w:hAnsi="仿宋" w:eastAsia="仿宋" w:cs="宋体"/>
                <w:bCs/>
                <w:sz w:val="18"/>
                <w:szCs w:val="18"/>
              </w:rPr>
              <w:t>人机交互，</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兼职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pacing w:beforeAutospacing="0" w:afterAutospacing="0"/>
              <w:jc w:val="center"/>
              <w:rPr>
                <w:rFonts w:ascii="仿宋" w:hAnsi="仿宋" w:eastAsia="仿宋" w:cs="宋体"/>
                <w:bCs/>
                <w:kern w:val="2"/>
                <w:sz w:val="18"/>
                <w:szCs w:val="18"/>
              </w:rPr>
            </w:pPr>
            <w:r>
              <w:rPr>
                <w:rFonts w:hint="eastAsia" w:ascii="仿宋" w:hAnsi="仿宋" w:eastAsia="仿宋" w:cs="宋体"/>
                <w:bCs/>
                <w:kern w:val="2"/>
                <w:sz w:val="18"/>
                <w:szCs w:val="18"/>
              </w:rPr>
              <w:t>陈巍</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pacing w:beforeAutospacing="0" w:afterAutospacing="0"/>
              <w:jc w:val="center"/>
              <w:rPr>
                <w:rFonts w:ascii="仿宋" w:hAnsi="仿宋" w:eastAsia="仿宋" w:cs="宋体"/>
                <w:bCs/>
                <w:kern w:val="2"/>
                <w:sz w:val="18"/>
                <w:szCs w:val="18"/>
              </w:rPr>
            </w:pPr>
            <w:r>
              <w:rPr>
                <w:rFonts w:ascii="仿宋" w:hAnsi="仿宋" w:eastAsia="仿宋" w:cs="宋体"/>
                <w:bCs/>
                <w:kern w:val="2"/>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1969</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sz w:val="18"/>
                <w:szCs w:val="18"/>
              </w:rPr>
              <w:t>智能机器人技术及应用</w:t>
            </w:r>
          </w:p>
        </w:tc>
        <w:tc>
          <w:tcPr>
            <w:tcW w:w="589"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ascii="仿宋" w:hAnsi="仿宋" w:eastAsia="仿宋" w:cs="宋体"/>
                <w:bCs/>
                <w:sz w:val="18"/>
                <w:szCs w:val="18"/>
              </w:rPr>
              <w:t>教授</w:t>
            </w:r>
          </w:p>
        </w:tc>
        <w:tc>
          <w:tcPr>
            <w:tcW w:w="744"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ascii="仿宋" w:hAnsi="仿宋" w:eastAsia="仿宋" w:cs="宋体"/>
                <w:bCs/>
                <w:sz w:val="18"/>
                <w:szCs w:val="18"/>
              </w:rPr>
              <w:t>复旦大学</w:t>
            </w:r>
          </w:p>
        </w:tc>
        <w:tc>
          <w:tcPr>
            <w:tcW w:w="59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ascii="仿宋" w:hAnsi="仿宋" w:eastAsia="仿宋" w:cs="Arial"/>
                <w:color w:val="333333"/>
                <w:sz w:val="18"/>
                <w:szCs w:val="18"/>
                <w:shd w:val="clear" w:color="auto" w:fill="FFFFFF"/>
              </w:rPr>
              <w:t>软件工程</w:t>
            </w:r>
          </w:p>
        </w:tc>
        <w:tc>
          <w:tcPr>
            <w:tcW w:w="444"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hint="eastAsia" w:ascii="仿宋" w:hAnsi="仿宋" w:eastAsia="仿宋" w:cs="Arial"/>
                <w:color w:val="333333"/>
                <w:sz w:val="18"/>
                <w:szCs w:val="18"/>
                <w:shd w:val="clear" w:color="auto" w:fill="FFFFFF"/>
              </w:rPr>
              <w:t>智能机器人控制系统</w:t>
            </w:r>
          </w:p>
        </w:tc>
        <w:tc>
          <w:tcPr>
            <w:tcW w:w="24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ascii="仿宋" w:hAnsi="仿宋" w:eastAsia="仿宋" w:cs="宋体"/>
                <w:bCs/>
                <w:sz w:val="18"/>
                <w:szCs w:val="18"/>
              </w:rPr>
              <w:t>兼职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相铁武</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1979</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企业实训</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高工</w:t>
            </w:r>
          </w:p>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（产业教授）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南京航空航天大学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控制理论与控制工程</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控制理论与控制工程</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兼职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乔贵方</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1987</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工业机器人系统</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ascii="仿宋" w:hAnsi="仿宋" w:eastAsia="仿宋" w:cs="宋体"/>
                <w:bCs/>
                <w:sz w:val="18"/>
                <w:szCs w:val="18"/>
              </w:rPr>
              <w:t>仪器科学与技术</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Arial"/>
                <w:color w:val="333333"/>
                <w:sz w:val="18"/>
                <w:szCs w:val="18"/>
                <w:shd w:val="clear" w:color="auto" w:fill="FFFFFF"/>
              </w:rPr>
              <w:t>博士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工业机器人标定技术</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兼职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郑英</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1974</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电路基础A</w:t>
            </w:r>
          </w:p>
        </w:tc>
        <w:tc>
          <w:tcPr>
            <w:tcW w:w="589"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ascii="仿宋" w:hAnsi="仿宋" w:eastAsia="仿宋" w:cs="宋体"/>
                <w:bCs/>
                <w:sz w:val="18"/>
                <w:szCs w:val="18"/>
              </w:rPr>
              <w:t>南京林业大学</w:t>
            </w:r>
          </w:p>
        </w:tc>
        <w:tc>
          <w:tcPr>
            <w:tcW w:w="59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检测技术及自动化装置</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机器人技术</w:t>
            </w:r>
          </w:p>
        </w:tc>
        <w:tc>
          <w:tcPr>
            <w:tcW w:w="24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王迷迷</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1984</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数字逻辑电路/机器人定位与导航</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南京工业大学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控制理论与控制工程</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计算机网络技术</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辛海燕</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1983</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自动控制理论/计算机控制技术</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长春理工大学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检测技术及自动化装置</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控制工程与控制理论</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张立珍</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1986</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幼圆"/>
                <w:sz w:val="18"/>
                <w:szCs w:val="18"/>
              </w:rPr>
              <w:t>机器人控制与仿真/自主无人系统</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南京航空航天大学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模式识别与智能控制</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无人机系统</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5"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左梅</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1981</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数据结构/Linux操作系统与ROS</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宋体"/>
                <w:bCs/>
                <w:sz w:val="18"/>
                <w:szCs w:val="18"/>
              </w:rPr>
              <w:t>讲师</w:t>
            </w:r>
          </w:p>
        </w:tc>
        <w:tc>
          <w:tcPr>
            <w:tcW w:w="7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模式识别与智能控制</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智能控制</w:t>
            </w:r>
          </w:p>
        </w:tc>
        <w:tc>
          <w:tcPr>
            <w:tcW w:w="24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郁佳佳</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1986</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运动控制与PLC， /信号与系统A</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模式识别与智能系统</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模式识别</w:t>
            </w:r>
          </w:p>
        </w:tc>
        <w:tc>
          <w:tcPr>
            <w:tcW w:w="24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黄丽薇</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1982</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模拟电子电路</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ascii="仿宋" w:hAnsi="仿宋" w:eastAsia="仿宋" w:cs="宋体"/>
                <w:bCs/>
                <w:kern w:val="2"/>
                <w:sz w:val="18"/>
                <w:szCs w:val="18"/>
              </w:rPr>
              <w:t>南京工业大学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pacing w:beforeAutospacing="0" w:afterAutospacing="0"/>
              <w:jc w:val="center"/>
              <w:rPr>
                <w:rFonts w:ascii="仿宋" w:hAnsi="仿宋" w:eastAsia="仿宋" w:cs="宋体"/>
                <w:bCs/>
                <w:kern w:val="2"/>
                <w:sz w:val="18"/>
                <w:szCs w:val="18"/>
              </w:rPr>
            </w:pPr>
            <w:r>
              <w:rPr>
                <w:rFonts w:ascii="仿宋" w:hAnsi="仿宋" w:eastAsia="仿宋" w:cs="宋体"/>
                <w:bCs/>
                <w:kern w:val="2"/>
                <w:sz w:val="18"/>
                <w:szCs w:val="18"/>
              </w:rPr>
              <w:t>信号与信息处理</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ascii="仿宋" w:hAnsi="仿宋" w:eastAsia="仿宋" w:cs="Arial"/>
                <w:color w:val="333333"/>
                <w:sz w:val="18"/>
                <w:szCs w:val="18"/>
                <w:shd w:val="clear" w:color="auto" w:fill="FFFFFF"/>
              </w:rPr>
              <w:t>信息处理</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李永梅</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1979</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工程力学</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河海大学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机械电子工程</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hint="eastAsia" w:ascii="仿宋" w:hAnsi="仿宋" w:eastAsia="仿宋" w:cs="Arial"/>
                <w:color w:val="333333"/>
                <w:sz w:val="18"/>
                <w:szCs w:val="18"/>
                <w:shd w:val="clear" w:color="auto" w:fill="FFFFFF"/>
              </w:rPr>
              <w:t>微机测控</w:t>
            </w:r>
          </w:p>
        </w:tc>
        <w:tc>
          <w:tcPr>
            <w:tcW w:w="24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张卫芬</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1981</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数字图像处理技术</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机械电子工程</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hint="eastAsia" w:ascii="仿宋" w:hAnsi="仿宋" w:eastAsia="仿宋" w:cs="Arial"/>
                <w:color w:val="333333"/>
                <w:sz w:val="18"/>
                <w:szCs w:val="18"/>
                <w:shd w:val="clear" w:color="auto" w:fill="FFFFFF"/>
              </w:rPr>
              <w:t>机械设计</w:t>
            </w:r>
          </w:p>
        </w:tc>
        <w:tc>
          <w:tcPr>
            <w:tcW w:w="24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钱茹</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1980</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机器人智能感知</w:t>
            </w:r>
          </w:p>
        </w:tc>
        <w:tc>
          <w:tcPr>
            <w:tcW w:w="589"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宋体"/>
                <w:bCs/>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bCs/>
                <w:kern w:val="2"/>
                <w:sz w:val="18"/>
                <w:szCs w:val="18"/>
              </w:rPr>
            </w:pPr>
            <w:r>
              <w:rPr>
                <w:rFonts w:hint="eastAsia" w:ascii="仿宋" w:hAnsi="仿宋" w:eastAsia="仿宋" w:cs="宋体"/>
                <w:bCs/>
                <w:kern w:val="2"/>
                <w:sz w:val="18"/>
                <w:szCs w:val="18"/>
              </w:rPr>
              <w:t>机械设计制造及其自动化</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Arial"/>
                <w:color w:val="333333"/>
                <w:sz w:val="18"/>
                <w:szCs w:val="18"/>
                <w:shd w:val="clear" w:color="auto" w:fill="FFFFFF"/>
              </w:rPr>
            </w:pPr>
            <w:r>
              <w:rPr>
                <w:rFonts w:hint="eastAsia" w:ascii="仿宋" w:hAnsi="仿宋" w:eastAsia="仿宋" w:cs="Arial"/>
                <w:color w:val="333333"/>
                <w:sz w:val="18"/>
                <w:szCs w:val="18"/>
                <w:shd w:val="clear" w:color="auto" w:fill="FFFFFF"/>
              </w:rPr>
              <w:t>结构分析与优化</w:t>
            </w:r>
          </w:p>
        </w:tc>
        <w:tc>
          <w:tcPr>
            <w:tcW w:w="242" w:type="pct"/>
            <w:tcBorders>
              <w:top w:val="single" w:color="000000" w:sz="4" w:space="0"/>
              <w:left w:val="single" w:color="000000" w:sz="4" w:space="0"/>
              <w:bottom w:val="single" w:color="000000" w:sz="4" w:space="0"/>
              <w:right w:val="single" w:color="000000" w:sz="4" w:space="0"/>
            </w:tcBorders>
            <w:vAlign w:val="center"/>
          </w:tcPr>
          <w:p>
            <w:pPr>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李锦辉</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1973</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嵌入式系统/物联网技术</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ascii="仿宋" w:hAnsi="仿宋" w:eastAsia="仿宋" w:cs="宋体"/>
                <w:bCs/>
                <w:kern w:val="2"/>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物理电子学</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Arial"/>
                <w:color w:val="333333"/>
                <w:sz w:val="18"/>
                <w:szCs w:val="18"/>
                <w:shd w:val="clear" w:color="auto" w:fill="FFFFFF"/>
              </w:rPr>
              <w:t>博士</w:t>
            </w:r>
          </w:p>
        </w:tc>
        <w:tc>
          <w:tcPr>
            <w:tcW w:w="666"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嵌入式系统</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ascii="仿宋" w:hAnsi="仿宋" w:eastAsia="仿宋" w:cs="宋体"/>
                <w:bCs/>
                <w:kern w:val="2"/>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许庆</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1986</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sz w:val="18"/>
                <w:szCs w:val="18"/>
              </w:rPr>
              <w:t>模拟电路实验、电路实验</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高级实验员</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ascii="仿宋" w:hAnsi="仿宋" w:eastAsia="仿宋" w:cs="宋体"/>
                <w:bCs/>
                <w:kern w:val="2"/>
                <w:sz w:val="18"/>
                <w:szCs w:val="18"/>
              </w:rPr>
              <w:t>东南大学成贤学院</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电子信息工程</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机器人技术</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吉静</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女</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1987</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highlight w:val="yellow"/>
              </w:rPr>
            </w:pPr>
            <w:r>
              <w:rPr>
                <w:rFonts w:hint="eastAsia" w:ascii="仿宋" w:hAnsi="仿宋" w:eastAsia="仿宋"/>
                <w:sz w:val="18"/>
                <w:szCs w:val="18"/>
              </w:rPr>
              <w:t>数字电路、电路实验</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高级实验员</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ascii="仿宋" w:hAnsi="仿宋" w:eastAsia="仿宋" w:cs="宋体"/>
                <w:bCs/>
                <w:kern w:val="2"/>
                <w:sz w:val="18"/>
                <w:szCs w:val="18"/>
              </w:rPr>
              <w:t>东南大学成贤学院</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电子科学与技术</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hint="eastAsia" w:ascii="仿宋" w:hAnsi="仿宋" w:eastAsia="仿宋" w:cs="Arial"/>
                <w:color w:val="333333"/>
                <w:sz w:val="18"/>
                <w:szCs w:val="18"/>
                <w:shd w:val="clear" w:color="auto" w:fill="FFFFFF"/>
              </w:rPr>
              <w:t>学士</w:t>
            </w:r>
          </w:p>
        </w:tc>
        <w:tc>
          <w:tcPr>
            <w:tcW w:w="666"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集成电路设计</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spacing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专职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尤敦喜</w:t>
            </w:r>
          </w:p>
        </w:tc>
        <w:tc>
          <w:tcPr>
            <w:tcW w:w="198"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1989</w:t>
            </w:r>
          </w:p>
        </w:tc>
        <w:tc>
          <w:tcPr>
            <w:tcW w:w="962"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sz w:val="18"/>
                <w:szCs w:val="18"/>
              </w:rPr>
              <w:t>嵌入式系统课程设计</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副教授</w:t>
            </w:r>
          </w:p>
        </w:tc>
        <w:tc>
          <w:tcPr>
            <w:tcW w:w="744"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控制理论与控制工程</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sz w:val="18"/>
                <w:szCs w:val="18"/>
              </w:rPr>
            </w:pPr>
            <w:r>
              <w:rPr>
                <w:rFonts w:ascii="仿宋" w:hAnsi="仿宋" w:eastAsia="仿宋" w:cs="Arial"/>
                <w:color w:val="333333"/>
                <w:sz w:val="18"/>
                <w:szCs w:val="18"/>
                <w:shd w:val="clear" w:color="auto" w:fill="FFFFFF"/>
              </w:rPr>
              <w:t>硕士</w:t>
            </w:r>
          </w:p>
        </w:tc>
        <w:tc>
          <w:tcPr>
            <w:tcW w:w="666"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嵌入式系统</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兼职</w:t>
            </w:r>
          </w:p>
        </w:tc>
      </w:tr>
      <w:tr>
        <w:tblPrEx>
          <w:tblCellMar>
            <w:top w:w="0" w:type="dxa"/>
            <w:left w:w="0" w:type="dxa"/>
            <w:bottom w:w="0" w:type="dxa"/>
            <w:right w:w="0" w:type="dxa"/>
          </w:tblCellMar>
        </w:tblPrEx>
        <w:trPr>
          <w:trHeight w:val="490" w:hRule="exact"/>
        </w:trPr>
        <w:tc>
          <w:tcPr>
            <w:tcW w:w="340"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杨敏</w:t>
            </w:r>
          </w:p>
        </w:tc>
        <w:tc>
          <w:tcPr>
            <w:tcW w:w="19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男</w:t>
            </w:r>
          </w:p>
        </w:tc>
        <w:tc>
          <w:tcPr>
            <w:tcW w:w="223"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olor w:val="333333"/>
                <w:sz w:val="18"/>
                <w:szCs w:val="18"/>
                <w:shd w:val="clear" w:color="auto" w:fill="FFFFFF"/>
              </w:rPr>
            </w:pPr>
            <w:r>
              <w:rPr>
                <w:rFonts w:ascii="仿宋" w:hAnsi="仿宋" w:eastAsia="仿宋"/>
                <w:color w:val="333333"/>
                <w:sz w:val="18"/>
                <w:szCs w:val="18"/>
                <w:shd w:val="clear" w:color="auto" w:fill="FFFFFF"/>
              </w:rPr>
              <w:t>1986</w:t>
            </w:r>
          </w:p>
        </w:tc>
        <w:tc>
          <w:tcPr>
            <w:tcW w:w="962"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ascii="仿宋" w:hAnsi="仿宋" w:eastAsia="仿宋"/>
                <w:sz w:val="18"/>
                <w:szCs w:val="18"/>
              </w:rPr>
              <w:t>综合程序设计</w:t>
            </w:r>
          </w:p>
        </w:tc>
        <w:tc>
          <w:tcPr>
            <w:tcW w:w="589"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ascii="仿宋" w:hAnsi="仿宋" w:eastAsia="仿宋" w:cs="宋体"/>
                <w:bCs/>
                <w:sz w:val="18"/>
                <w:szCs w:val="18"/>
              </w:rPr>
              <w:t>中级</w:t>
            </w:r>
          </w:p>
        </w:tc>
        <w:tc>
          <w:tcPr>
            <w:tcW w:w="744"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东南大学</w:t>
            </w:r>
          </w:p>
        </w:tc>
        <w:tc>
          <w:tcPr>
            <w:tcW w:w="59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电气工程及其自动化</w:t>
            </w:r>
          </w:p>
        </w:tc>
        <w:tc>
          <w:tcPr>
            <w:tcW w:w="444"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300" w:lineRule="auto"/>
              <w:jc w:val="center"/>
              <w:rPr>
                <w:rFonts w:ascii="仿宋" w:hAnsi="仿宋" w:eastAsia="仿宋" w:cs="宋体"/>
                <w:bCs/>
                <w:sz w:val="18"/>
                <w:szCs w:val="18"/>
              </w:rPr>
            </w:pPr>
            <w:r>
              <w:rPr>
                <w:rFonts w:hint="eastAsia" w:ascii="仿宋" w:hAnsi="仿宋" w:eastAsia="仿宋" w:cs="宋体"/>
                <w:bCs/>
                <w:sz w:val="18"/>
                <w:szCs w:val="18"/>
              </w:rPr>
              <w:t>学士</w:t>
            </w:r>
          </w:p>
        </w:tc>
        <w:tc>
          <w:tcPr>
            <w:tcW w:w="666"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ascii="仿宋" w:hAnsi="仿宋" w:eastAsia="仿宋" w:cs="宋体"/>
                <w:bCs/>
                <w:kern w:val="2"/>
                <w:sz w:val="18"/>
                <w:szCs w:val="18"/>
              </w:rPr>
              <w:t>嵌入式系统</w:t>
            </w:r>
          </w:p>
        </w:tc>
        <w:tc>
          <w:tcPr>
            <w:tcW w:w="242" w:type="pct"/>
            <w:tcBorders>
              <w:top w:val="single" w:color="000000" w:sz="4" w:space="0"/>
              <w:left w:val="single" w:color="000000" w:sz="4" w:space="0"/>
              <w:bottom w:val="single" w:color="000000" w:sz="4" w:space="0"/>
              <w:right w:val="single" w:color="000000" w:sz="4" w:space="0"/>
            </w:tcBorders>
            <w:vAlign w:val="center"/>
          </w:tcPr>
          <w:p>
            <w:pPr>
              <w:pStyle w:val="6"/>
              <w:widowControl/>
              <w:snapToGrid w:val="0"/>
              <w:spacing w:beforeAutospacing="0" w:afterAutospacing="0" w:line="300" w:lineRule="auto"/>
              <w:jc w:val="center"/>
              <w:rPr>
                <w:rFonts w:ascii="仿宋" w:hAnsi="仿宋" w:eastAsia="仿宋" w:cs="宋体"/>
                <w:bCs/>
                <w:kern w:val="2"/>
                <w:sz w:val="18"/>
                <w:szCs w:val="18"/>
              </w:rPr>
            </w:pPr>
            <w:r>
              <w:rPr>
                <w:rFonts w:hint="eastAsia" w:ascii="仿宋" w:hAnsi="仿宋" w:eastAsia="仿宋" w:cs="宋体"/>
                <w:bCs/>
                <w:kern w:val="2"/>
                <w:sz w:val="18"/>
                <w:szCs w:val="18"/>
              </w:rPr>
              <w:t>兼职</w:t>
            </w:r>
          </w:p>
        </w:tc>
      </w:tr>
    </w:tbl>
    <w:p>
      <w:pPr>
        <w:pStyle w:val="2"/>
        <w:kinsoku w:val="0"/>
        <w:overflowPunct w:val="0"/>
        <w:ind w:left="0"/>
        <w:rPr>
          <w:rFonts w:ascii="仿宋" w:hAnsi="仿宋" w:eastAsia="仿宋" w:cs="宋体"/>
          <w:sz w:val="17"/>
          <w:szCs w:val="17"/>
        </w:rPr>
      </w:pPr>
    </w:p>
    <w:p>
      <w:pPr>
        <w:pStyle w:val="2"/>
        <w:kinsoku w:val="0"/>
        <w:overflowPunct w:val="0"/>
        <w:spacing w:before="120" w:beforeLines="50" w:after="120" w:afterLines="50"/>
        <w:ind w:left="0"/>
        <w:rPr>
          <w:rFonts w:ascii="仿宋" w:hAnsi="仿宋" w:eastAsia="仿宋" w:cs="宋体"/>
          <w:sz w:val="28"/>
          <w:szCs w:val="28"/>
        </w:rPr>
      </w:pPr>
      <w:r>
        <w:rPr>
          <w:rFonts w:ascii="仿宋" w:hAnsi="仿宋" w:eastAsia="仿宋" w:cs="宋体"/>
          <w:sz w:val="28"/>
          <w:szCs w:val="28"/>
        </w:rPr>
        <w:t xml:space="preserve">4.3 </w:t>
      </w:r>
      <w:r>
        <w:rPr>
          <w:rFonts w:hint="eastAsia" w:ascii="仿宋" w:hAnsi="仿宋" w:eastAsia="仿宋" w:cs="宋体"/>
          <w:sz w:val="28"/>
          <w:szCs w:val="28"/>
        </w:rPr>
        <w:t>专业核心课程表（须与培养方案一致）</w:t>
      </w:r>
    </w:p>
    <w:p>
      <w:pPr>
        <w:pStyle w:val="2"/>
        <w:kinsoku w:val="0"/>
        <w:overflowPunct w:val="0"/>
        <w:ind w:left="0"/>
        <w:rPr>
          <w:rFonts w:ascii="仿宋" w:hAnsi="仿宋" w:eastAsia="仿宋" w:cs="宋体"/>
          <w:sz w:val="13"/>
          <w:szCs w:val="13"/>
        </w:rPr>
      </w:pPr>
    </w:p>
    <w:tbl>
      <w:tblPr>
        <w:tblStyle w:val="7"/>
        <w:tblW w:w="8932" w:type="dxa"/>
        <w:tblInd w:w="111" w:type="dxa"/>
        <w:tblLayout w:type="fixed"/>
        <w:tblCellMar>
          <w:top w:w="0" w:type="dxa"/>
          <w:left w:w="0" w:type="dxa"/>
          <w:bottom w:w="0" w:type="dxa"/>
          <w:right w:w="0" w:type="dxa"/>
        </w:tblCellMar>
      </w:tblPr>
      <w:tblGrid>
        <w:gridCol w:w="2588"/>
        <w:gridCol w:w="1417"/>
        <w:gridCol w:w="1701"/>
        <w:gridCol w:w="1927"/>
        <w:gridCol w:w="1299"/>
      </w:tblGrid>
      <w:tr>
        <w:tblPrEx>
          <w:tblCellMar>
            <w:top w:w="0" w:type="dxa"/>
            <w:left w:w="0" w:type="dxa"/>
            <w:bottom w:w="0" w:type="dxa"/>
            <w:right w:w="0" w:type="dxa"/>
          </w:tblCellMar>
        </w:tblPrEx>
        <w:trPr>
          <w:trHeight w:val="862"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课程名称</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课程总学时</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课程周学时</w:t>
            </w:r>
          </w:p>
        </w:tc>
        <w:tc>
          <w:tcPr>
            <w:tcW w:w="192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拟授课教师</w:t>
            </w:r>
          </w:p>
        </w:tc>
        <w:tc>
          <w:tcPr>
            <w:tcW w:w="129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授课学期</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rPr>
              <w:t>数据结构</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左梅</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二</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工程力学</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李永梅</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二</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rPr>
              <w:t>电路基础 A</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80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5</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郑英</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三</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rPr>
              <w:t>数字逻辑电路</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64</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王迷迷</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三</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rPr>
              <w:t>模拟电子电路</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80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5</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黄丽薇</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四</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rPr>
            </w:pPr>
            <w:r>
              <w:rPr>
                <w:rFonts w:hint="eastAsia" w:ascii="仿宋" w:hAnsi="仿宋" w:eastAsia="仿宋"/>
                <w:color w:val="000000"/>
              </w:rPr>
              <w:t xml:space="preserve">信号与系统A </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郁佳佳</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四</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仿宋" w:hAnsi="仿宋" w:eastAsia="仿宋" w:cs="幼圆"/>
              </w:rPr>
            </w:pPr>
            <w:r>
              <w:rPr>
                <w:rFonts w:hint="eastAsia" w:ascii="仿宋" w:hAnsi="仿宋" w:eastAsia="仿宋" w:cs="幼圆"/>
              </w:rPr>
              <w:t>自动控制理论</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64</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辛海燕</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五</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幼圆"/>
              </w:rPr>
              <w:t>嵌入式系统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李锦辉</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四</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幼圆"/>
              </w:rPr>
              <w:t>运动控制与PLC</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郁佳佳</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rPr>
              <w:t>物联网技术</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李锦辉</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五</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仿宋" w:hAnsi="仿宋" w:eastAsia="仿宋" w:cs="幼圆"/>
              </w:rPr>
            </w:pPr>
            <w:r>
              <w:rPr>
                <w:rFonts w:ascii="仿宋" w:hAnsi="仿宋" w:eastAsia="仿宋" w:cs="幼圆"/>
              </w:rPr>
              <w:t>机器人学基础</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64</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马旭东</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五</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ascii="仿宋" w:hAnsi="仿宋" w:eastAsia="仿宋" w:cs="宋体"/>
              </w:rPr>
              <w:t>人机交互与驱动</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陈巍</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幼圆"/>
              </w:rPr>
              <w:t>人工智能导论</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宋爱国</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机器人定位与导航</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王迷迷</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幼圆"/>
              </w:rPr>
              <w:t>机器人控制与仿真</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张立珍</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五</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仿宋" w:hAnsi="仿宋" w:eastAsia="仿宋" w:cs="幼圆"/>
              </w:rPr>
            </w:pPr>
            <w:r>
              <w:rPr>
                <w:rFonts w:hint="eastAsia" w:ascii="仿宋" w:hAnsi="仿宋" w:eastAsia="仿宋" w:cs="幼圆"/>
              </w:rPr>
              <w:t>工业机器人系统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乔</w:t>
            </w:r>
            <w:r>
              <w:rPr>
                <w:rFonts w:ascii="仿宋" w:hAnsi="仿宋" w:eastAsia="仿宋" w:cs="幼圆"/>
              </w:rPr>
              <w:t>贵方</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自主无人系统</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张立珍</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七</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rPr>
            </w:pPr>
            <w:r>
              <w:rPr>
                <w:rFonts w:hint="eastAsia" w:ascii="仿宋" w:hAnsi="仿宋" w:eastAsia="仿宋" w:cs="幼圆"/>
              </w:rPr>
              <w:t>计算机控制技术</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辛海燕</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仿宋" w:hAnsi="仿宋" w:eastAsia="仿宋" w:cs="幼圆"/>
              </w:rPr>
            </w:pPr>
            <w:r>
              <w:rPr>
                <w:rFonts w:hint="eastAsia" w:ascii="仿宋" w:hAnsi="仿宋" w:eastAsia="仿宋" w:cs="幼圆"/>
              </w:rPr>
              <w:t>Linux操作系统与ROS</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21</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左梅</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五</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仿宋" w:hAnsi="仿宋" w:eastAsia="仿宋" w:cs="幼圆"/>
                <w:highlight w:val="yellow"/>
              </w:rPr>
            </w:pPr>
            <w:r>
              <w:rPr>
                <w:rFonts w:hint="eastAsia" w:ascii="仿宋" w:hAnsi="仿宋" w:eastAsia="仿宋"/>
              </w:rPr>
              <w:t>数字图像处理技术</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张</w:t>
            </w:r>
            <w:r>
              <w:rPr>
                <w:rFonts w:ascii="仿宋" w:hAnsi="仿宋" w:eastAsia="仿宋" w:cs="幼圆"/>
              </w:rPr>
              <w:t>卫芬</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六</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20" w:lineRule="atLeast"/>
              <w:jc w:val="center"/>
              <w:rPr>
                <w:rFonts w:ascii="仿宋" w:hAnsi="仿宋" w:eastAsia="仿宋" w:cs="幼圆"/>
                <w:highlight w:val="yellow"/>
              </w:rPr>
            </w:pPr>
            <w:r>
              <w:rPr>
                <w:rFonts w:hint="eastAsia" w:ascii="仿宋" w:hAnsi="仿宋" w:eastAsia="仿宋"/>
              </w:rPr>
              <w:t>机器人智能感知</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32</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钱茹</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七</w:t>
            </w:r>
          </w:p>
        </w:tc>
      </w:tr>
      <w:tr>
        <w:tblPrEx>
          <w:tblCellMar>
            <w:top w:w="0" w:type="dxa"/>
            <w:left w:w="0" w:type="dxa"/>
            <w:bottom w:w="0" w:type="dxa"/>
            <w:right w:w="0" w:type="dxa"/>
          </w:tblCellMar>
        </w:tblPrEx>
        <w:trPr>
          <w:trHeight w:val="490" w:hRule="exact"/>
        </w:trPr>
        <w:tc>
          <w:tcPr>
            <w:tcW w:w="258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仿宋" w:hAnsi="仿宋" w:eastAsia="仿宋" w:cs="幼圆"/>
                <w:highlight w:val="yellow"/>
              </w:rPr>
            </w:pPr>
            <w:r>
              <w:rPr>
                <w:rFonts w:hint="eastAsia" w:ascii="仿宋" w:hAnsi="仿宋" w:eastAsia="仿宋"/>
              </w:rPr>
              <w:t>智能机器人技术及应用</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48</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hint="eastAsia" w:ascii="仿宋" w:hAnsi="仿宋" w:eastAsia="仿宋" w:cs="幼圆"/>
              </w:rPr>
              <w:t>陈巍</w:t>
            </w:r>
          </w:p>
        </w:tc>
        <w:tc>
          <w:tcPr>
            <w:tcW w:w="129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幼圆"/>
              </w:rPr>
            </w:pPr>
            <w:r>
              <w:rPr>
                <w:rFonts w:ascii="仿宋" w:hAnsi="仿宋" w:eastAsia="仿宋" w:cs="幼圆"/>
              </w:rPr>
              <w:t>七</w:t>
            </w:r>
          </w:p>
        </w:tc>
      </w:tr>
    </w:tbl>
    <w:p>
      <w:pPr>
        <w:sectPr>
          <w:pgSz w:w="11910" w:h="16840"/>
          <w:pgMar w:top="1320" w:right="900" w:bottom="280" w:left="1200" w:header="720" w:footer="720" w:gutter="0"/>
          <w:cols w:equalWidth="0" w:num="1">
            <w:col w:w="9810"/>
          </w:cols>
        </w:sectPr>
      </w:pPr>
    </w:p>
    <w:p>
      <w:pPr>
        <w:pStyle w:val="2"/>
        <w:kinsoku w:val="0"/>
        <w:overflowPunct w:val="0"/>
        <w:spacing w:line="431" w:lineRule="exact"/>
        <w:ind w:left="3094"/>
      </w:pPr>
      <w:r>
        <w:t>5.</w:t>
      </w:r>
      <w:r>
        <w:rPr>
          <w:rFonts w:hint="eastAsia"/>
        </w:rPr>
        <w:t>专业主要带头人简介</w:t>
      </w:r>
    </w:p>
    <w:p>
      <w:pPr>
        <w:pStyle w:val="2"/>
        <w:kinsoku w:val="0"/>
        <w:overflowPunct w:val="0"/>
        <w:ind w:left="0"/>
        <w:rPr>
          <w:sz w:val="20"/>
          <w:szCs w:val="20"/>
        </w:rPr>
      </w:pPr>
    </w:p>
    <w:p>
      <w:pPr>
        <w:pStyle w:val="2"/>
        <w:kinsoku w:val="0"/>
        <w:overflowPunct w:val="0"/>
        <w:spacing w:before="7"/>
        <w:ind w:left="0"/>
        <w:rPr>
          <w:sz w:val="20"/>
          <w:szCs w:val="20"/>
        </w:rPr>
      </w:pPr>
    </w:p>
    <w:tbl>
      <w:tblPr>
        <w:tblStyle w:val="7"/>
        <w:tblW w:w="0" w:type="auto"/>
        <w:tblInd w:w="111" w:type="dxa"/>
        <w:tblLayout w:type="fixed"/>
        <w:tblCellMar>
          <w:top w:w="0" w:type="dxa"/>
          <w:left w:w="0" w:type="dxa"/>
          <w:bottom w:w="0" w:type="dxa"/>
          <w:right w:w="0" w:type="dxa"/>
        </w:tblCellMar>
      </w:tblPr>
      <w:tblGrid>
        <w:gridCol w:w="960"/>
        <w:gridCol w:w="1438"/>
        <w:gridCol w:w="255"/>
        <w:gridCol w:w="991"/>
        <w:gridCol w:w="878"/>
        <w:gridCol w:w="437"/>
        <w:gridCol w:w="1280"/>
        <w:gridCol w:w="1069"/>
        <w:gridCol w:w="1274"/>
        <w:gridCol w:w="991"/>
      </w:tblGrid>
      <w:tr>
        <w:tblPrEx>
          <w:tblCellMar>
            <w:top w:w="0" w:type="dxa"/>
            <w:left w:w="0" w:type="dxa"/>
            <w:bottom w:w="0" w:type="dxa"/>
            <w:right w:w="0" w:type="dxa"/>
          </w:tblCellMar>
        </w:tblPrEx>
        <w:trPr>
          <w:trHeight w:val="1116" w:hRule="exact"/>
        </w:trPr>
        <w:tc>
          <w:tcPr>
            <w:tcW w:w="9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马旭东</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男</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教授</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专业负责人</w:t>
            </w:r>
          </w:p>
        </w:tc>
      </w:tr>
      <w:tr>
        <w:tblPrEx>
          <w:tblCellMar>
            <w:top w:w="0" w:type="dxa"/>
            <w:left w:w="0" w:type="dxa"/>
            <w:bottom w:w="0" w:type="dxa"/>
            <w:right w:w="0" w:type="dxa"/>
          </w:tblCellMar>
        </w:tblPrEx>
        <w:trPr>
          <w:trHeight w:val="1114" w:hRule="exact"/>
        </w:trPr>
        <w:tc>
          <w:tcPr>
            <w:tcW w:w="9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专业综合设计</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东南大学</w:t>
            </w:r>
          </w:p>
        </w:tc>
      </w:tr>
      <w:tr>
        <w:tblPrEx>
          <w:tblCellMar>
            <w:top w:w="0" w:type="dxa"/>
            <w:left w:w="0" w:type="dxa"/>
            <w:bottom w:w="0" w:type="dxa"/>
            <w:right w:w="0" w:type="dxa"/>
          </w:tblCellMar>
        </w:tblPrEx>
        <w:trPr>
          <w:trHeight w:val="942"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pStyle w:val="11"/>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1988年，清华大学，控制理论及应用</w:t>
            </w:r>
            <w:r>
              <w:rPr>
                <w:rFonts w:ascii="仿宋" w:hAnsi="仿宋" w:eastAsia="仿宋"/>
              </w:rPr>
              <w:t>专业</w:t>
            </w:r>
          </w:p>
        </w:tc>
      </w:tr>
      <w:tr>
        <w:tblPrEx>
          <w:tblCellMar>
            <w:top w:w="0" w:type="dxa"/>
            <w:left w:w="0" w:type="dxa"/>
            <w:bottom w:w="0" w:type="dxa"/>
            <w:right w:w="0" w:type="dxa"/>
          </w:tblCellMar>
        </w:tblPrEx>
        <w:trPr>
          <w:trHeight w:val="1125"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主要研究方向</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机器人与工业自动化</w:t>
            </w:r>
          </w:p>
        </w:tc>
      </w:tr>
      <w:tr>
        <w:tblPrEx>
          <w:tblCellMar>
            <w:top w:w="0" w:type="dxa"/>
            <w:left w:w="0" w:type="dxa"/>
            <w:bottom w:w="0" w:type="dxa"/>
            <w:right w:w="0" w:type="dxa"/>
          </w:tblCellMar>
        </w:tblPrEx>
        <w:trPr>
          <w:trHeight w:val="230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从事教育教学改革研究</w:t>
            </w:r>
          </w:p>
          <w:p>
            <w:pPr>
              <w:pStyle w:val="11"/>
              <w:kinsoku w:val="0"/>
              <w:overflowPunct w:val="0"/>
              <w:jc w:val="center"/>
              <w:rPr>
                <w:rFonts w:ascii="仿宋" w:hAnsi="仿宋" w:eastAsia="仿宋"/>
              </w:rPr>
            </w:pPr>
            <w:r>
              <w:rPr>
                <w:rFonts w:hint="eastAsia" w:ascii="仿宋" w:hAnsi="仿宋" w:eastAsia="仿宋" w:cs="宋体"/>
              </w:rPr>
              <w:t>及获奖情况（含教改项</w:t>
            </w:r>
            <w:r>
              <w:rPr>
                <w:rFonts w:ascii="仿宋" w:hAnsi="仿宋" w:eastAsia="仿宋" w:cs="宋体"/>
              </w:rPr>
              <w:t xml:space="preserve"> </w:t>
            </w:r>
            <w:r>
              <w:rPr>
                <w:rFonts w:hint="eastAsia" w:ascii="仿宋" w:hAnsi="仿宋" w:eastAsia="仿宋" w:cs="宋体"/>
              </w:rPr>
              <w:t>目、研究论文、慕课、</w:t>
            </w:r>
            <w:r>
              <w:rPr>
                <w:rFonts w:ascii="仿宋" w:hAnsi="仿宋" w:eastAsia="仿宋" w:cs="宋体"/>
              </w:rPr>
              <w:t xml:space="preserve"> </w:t>
            </w:r>
            <w:r>
              <w:rPr>
                <w:rFonts w:hint="eastAsia" w:ascii="仿宋" w:hAnsi="仿宋" w:eastAsia="仿宋" w:cs="宋体"/>
              </w:rPr>
              <w:t>教材等）</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rPr>
            </w:pPr>
            <w:r>
              <w:rPr>
                <w:rFonts w:hint="eastAsia" w:ascii="仿宋" w:hAnsi="仿宋" w:eastAsia="仿宋" w:cs="宋体"/>
              </w:rPr>
              <w:t>东南大学自动化学院教授、实验室主任、智能机器人与运动控制研究所副所长、东南大学机器人工程专业负责人。现为国家级精品资源共享课《微机系统与接口（理论与实践）》负责人，并承担多门本科、研究生课程教学。主编及参编《自动化学科概论》、《过程控制工程》等教材6本。</w:t>
            </w:r>
            <w:r>
              <w:rPr>
                <w:rFonts w:ascii="仿宋" w:hAnsi="仿宋" w:eastAsia="仿宋" w:cs="宋体"/>
              </w:rPr>
              <w:t xml:space="preserve"> </w:t>
            </w:r>
          </w:p>
        </w:tc>
      </w:tr>
      <w:tr>
        <w:tblPrEx>
          <w:tblCellMar>
            <w:top w:w="0" w:type="dxa"/>
            <w:left w:w="0" w:type="dxa"/>
            <w:bottom w:w="0" w:type="dxa"/>
            <w:right w:w="0" w:type="dxa"/>
          </w:tblCellMar>
        </w:tblPrEx>
        <w:trPr>
          <w:trHeight w:val="184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从事科学研究</w:t>
            </w:r>
          </w:p>
          <w:p>
            <w:pPr>
              <w:pStyle w:val="11"/>
              <w:kinsoku w:val="0"/>
              <w:overflowPunct w:val="0"/>
              <w:jc w:val="center"/>
              <w:rPr>
                <w:rFonts w:ascii="仿宋" w:hAnsi="仿宋" w:eastAsia="仿宋"/>
              </w:rPr>
            </w:pPr>
            <w:r>
              <w:rPr>
                <w:rFonts w:hint="eastAsia" w:ascii="仿宋" w:hAnsi="仿宋" w:eastAsia="仿宋" w:cs="宋体"/>
              </w:rPr>
              <w:t>及获奖情况</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cs="宋体"/>
              </w:rPr>
            </w:pPr>
            <w:r>
              <w:rPr>
                <w:rFonts w:hint="eastAsia" w:ascii="仿宋" w:hAnsi="仿宋" w:eastAsia="仿宋" w:cs="宋体"/>
              </w:rPr>
              <w:t>发表学术论文90余篇。先后承担或参加完成国家、省部与企业委托科研项目60余项，获国家级技术发明二等奖、国家级教学成果二等奖、中国自动化学会高等教育教学成果特等奖等科技与教学成果奖10余项次。</w:t>
            </w:r>
          </w:p>
        </w:tc>
      </w:tr>
      <w:tr>
        <w:tblPrEx>
          <w:tblCellMar>
            <w:top w:w="0" w:type="dxa"/>
            <w:left w:w="0" w:type="dxa"/>
            <w:bottom w:w="0" w:type="dxa"/>
            <w:right w:w="0" w:type="dxa"/>
          </w:tblCellMar>
        </w:tblPrEx>
        <w:trPr>
          <w:trHeight w:val="123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近三年获得教学</w:t>
            </w:r>
          </w:p>
          <w:p>
            <w:pPr>
              <w:pStyle w:val="11"/>
              <w:kinsoku w:val="0"/>
              <w:overflowPunct w:val="0"/>
              <w:jc w:val="center"/>
              <w:rPr>
                <w:rFonts w:ascii="仿宋" w:hAnsi="仿宋" w:eastAsia="仿宋"/>
              </w:rPr>
            </w:pPr>
            <w:r>
              <w:rPr>
                <w:rFonts w:hint="eastAsia" w:ascii="仿宋" w:hAnsi="仿宋" w:eastAsia="仿宋" w:cs="宋体"/>
              </w:rPr>
              <w:t>研究经费（万元）</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8</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近三年获得科学</w:t>
            </w:r>
            <w:r>
              <w:rPr>
                <w:rFonts w:ascii="仿宋" w:hAnsi="仿宋" w:eastAsia="仿宋" w:cs="宋体"/>
              </w:rPr>
              <w:t xml:space="preserve"> </w:t>
            </w:r>
            <w:r>
              <w:rPr>
                <w:rFonts w:hint="eastAsia" w:ascii="仿宋" w:hAnsi="仿宋" w:eastAsia="仿宋" w:cs="宋体"/>
              </w:rPr>
              <w:t>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30</w:t>
            </w:r>
          </w:p>
        </w:tc>
      </w:tr>
      <w:tr>
        <w:tblPrEx>
          <w:tblCellMar>
            <w:top w:w="0" w:type="dxa"/>
            <w:left w:w="0" w:type="dxa"/>
            <w:bottom w:w="0" w:type="dxa"/>
            <w:right w:w="0" w:type="dxa"/>
          </w:tblCellMar>
        </w:tblPrEx>
        <w:trPr>
          <w:trHeight w:val="256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《微机系统与接口》</w:t>
            </w:r>
          </w:p>
          <w:p>
            <w:pPr>
              <w:pStyle w:val="11"/>
              <w:kinsoku w:val="0"/>
              <w:overflowPunct w:val="0"/>
              <w:jc w:val="center"/>
              <w:rPr>
                <w:rFonts w:ascii="仿宋" w:hAnsi="仿宋" w:eastAsia="仿宋" w:cs="宋体"/>
              </w:rPr>
            </w:pPr>
            <w:r>
              <w:rPr>
                <w:rFonts w:hint="eastAsia" w:ascii="仿宋" w:hAnsi="仿宋" w:eastAsia="仿宋" w:cs="宋体"/>
              </w:rPr>
              <w:t>《数字逻辑与计算机体系结构》， 共计432学时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w:t>
            </w:r>
          </w:p>
        </w:tc>
      </w:tr>
    </w:tbl>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0"/>
        <w:rPr>
          <w:rFonts w:ascii="宋体" w:eastAsia="宋体" w:cs="宋体"/>
          <w:sz w:val="24"/>
          <w:szCs w:val="24"/>
        </w:rPr>
      </w:pPr>
    </w:p>
    <w:p>
      <w:pPr>
        <w:pStyle w:val="2"/>
        <w:kinsoku w:val="0"/>
        <w:overflowPunct w:val="0"/>
        <w:spacing w:line="274" w:lineRule="exact"/>
        <w:ind w:left="0"/>
        <w:rPr>
          <w:rFonts w:ascii="宋体" w:eastAsia="宋体" w:cs="宋体"/>
          <w:sz w:val="24"/>
          <w:szCs w:val="24"/>
        </w:rPr>
      </w:pPr>
    </w:p>
    <w:p>
      <w:pPr>
        <w:kinsoku w:val="0"/>
        <w:overflowPunct w:val="0"/>
        <w:spacing w:line="431" w:lineRule="exact"/>
        <w:ind w:left="3094"/>
        <w:rPr>
          <w:rFonts w:ascii="黑体" w:eastAsia="黑体" w:cs="黑体"/>
          <w:sz w:val="36"/>
          <w:szCs w:val="36"/>
        </w:rPr>
      </w:pPr>
      <w:r>
        <w:rPr>
          <w:rFonts w:hint="eastAsia" w:ascii="黑体" w:eastAsia="黑体" w:cs="黑体"/>
          <w:sz w:val="36"/>
          <w:szCs w:val="36"/>
        </w:rPr>
        <w:t>专业主要带头人简介</w:t>
      </w:r>
    </w:p>
    <w:p>
      <w:pPr>
        <w:kinsoku w:val="0"/>
        <w:overflowPunct w:val="0"/>
        <w:rPr>
          <w:rFonts w:ascii="黑体" w:eastAsia="黑体" w:cs="黑体"/>
          <w:sz w:val="20"/>
          <w:szCs w:val="20"/>
        </w:rPr>
      </w:pPr>
    </w:p>
    <w:p>
      <w:pPr>
        <w:kinsoku w:val="0"/>
        <w:overflowPunct w:val="0"/>
        <w:spacing w:before="7"/>
        <w:rPr>
          <w:rFonts w:ascii="黑体" w:eastAsia="黑体" w:cs="黑体"/>
          <w:sz w:val="20"/>
          <w:szCs w:val="20"/>
        </w:rPr>
      </w:pPr>
    </w:p>
    <w:tbl>
      <w:tblPr>
        <w:tblStyle w:val="7"/>
        <w:tblW w:w="0" w:type="auto"/>
        <w:tblInd w:w="111" w:type="dxa"/>
        <w:tblLayout w:type="fixed"/>
        <w:tblCellMar>
          <w:top w:w="0" w:type="dxa"/>
          <w:left w:w="0" w:type="dxa"/>
          <w:bottom w:w="0" w:type="dxa"/>
          <w:right w:w="0" w:type="dxa"/>
        </w:tblCellMar>
      </w:tblPr>
      <w:tblGrid>
        <w:gridCol w:w="960"/>
        <w:gridCol w:w="1438"/>
        <w:gridCol w:w="255"/>
        <w:gridCol w:w="991"/>
        <w:gridCol w:w="878"/>
        <w:gridCol w:w="437"/>
        <w:gridCol w:w="1280"/>
        <w:gridCol w:w="1069"/>
        <w:gridCol w:w="1274"/>
        <w:gridCol w:w="991"/>
      </w:tblGrid>
      <w:tr>
        <w:tblPrEx>
          <w:tblCellMar>
            <w:top w:w="0" w:type="dxa"/>
            <w:left w:w="0" w:type="dxa"/>
            <w:bottom w:w="0" w:type="dxa"/>
            <w:right w:w="0" w:type="dxa"/>
          </w:tblCellMar>
        </w:tblPrEx>
        <w:trPr>
          <w:trHeight w:val="1116"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陈巍</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男</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教授</w:t>
            </w:r>
          </w:p>
        </w:tc>
        <w:tc>
          <w:tcPr>
            <w:tcW w:w="12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highlight w:val="yellow"/>
              </w:rPr>
            </w:pPr>
            <w:r>
              <w:rPr>
                <w:rFonts w:hint="eastAsia" w:ascii="仿宋" w:hAnsi="仿宋" w:eastAsia="仿宋"/>
              </w:rPr>
              <w:t>副处长</w:t>
            </w:r>
          </w:p>
        </w:tc>
      </w:tr>
      <w:tr>
        <w:tblPrEx>
          <w:tblCellMar>
            <w:top w:w="0" w:type="dxa"/>
            <w:left w:w="0" w:type="dxa"/>
            <w:bottom w:w="0" w:type="dxa"/>
            <w:right w:w="0" w:type="dxa"/>
          </w:tblCellMar>
        </w:tblPrEx>
        <w:trPr>
          <w:trHeight w:val="1114"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智能机器人技术及应用</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南京工程学院</w:t>
            </w:r>
          </w:p>
        </w:tc>
      </w:tr>
      <w:tr>
        <w:tblPrEx>
          <w:tblCellMar>
            <w:top w:w="0" w:type="dxa"/>
            <w:left w:w="0" w:type="dxa"/>
            <w:bottom w:w="0" w:type="dxa"/>
            <w:right w:w="0" w:type="dxa"/>
          </w:tblCellMar>
        </w:tblPrEx>
        <w:trPr>
          <w:trHeight w:val="94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1996/9复旦大学 软件工程</w:t>
            </w:r>
          </w:p>
        </w:tc>
      </w:tr>
      <w:tr>
        <w:tblPrEx>
          <w:tblCellMar>
            <w:top w:w="0" w:type="dxa"/>
            <w:left w:w="0" w:type="dxa"/>
            <w:bottom w:w="0" w:type="dxa"/>
            <w:right w:w="0" w:type="dxa"/>
          </w:tblCellMar>
        </w:tblPrEx>
        <w:trPr>
          <w:trHeight w:val="96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主要研究方向</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智能机器人控制系统</w:t>
            </w:r>
          </w:p>
        </w:tc>
      </w:tr>
      <w:tr>
        <w:tblPrEx>
          <w:tblCellMar>
            <w:top w:w="0" w:type="dxa"/>
            <w:left w:w="0" w:type="dxa"/>
            <w:bottom w:w="0" w:type="dxa"/>
            <w:right w:w="0" w:type="dxa"/>
          </w:tblCellMar>
        </w:tblPrEx>
        <w:trPr>
          <w:trHeight w:val="299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从事教育教学改革研究</w:t>
            </w:r>
          </w:p>
          <w:p>
            <w:pPr>
              <w:kinsoku w:val="0"/>
              <w:overflowPunct w:val="0"/>
              <w:jc w:val="center"/>
              <w:rPr>
                <w:rFonts w:ascii="仿宋" w:hAnsi="仿宋" w:eastAsia="仿宋"/>
              </w:rPr>
            </w:pPr>
            <w:r>
              <w:rPr>
                <w:rFonts w:hint="eastAsia" w:ascii="仿宋" w:hAnsi="仿宋" w:eastAsia="仿宋" w:cs="宋体"/>
              </w:rPr>
              <w:t>及获奖情况（含教改项</w:t>
            </w:r>
            <w:r>
              <w:rPr>
                <w:rFonts w:ascii="仿宋" w:hAnsi="仿宋" w:eastAsia="仿宋" w:cs="宋体"/>
              </w:rPr>
              <w:t xml:space="preserve"> </w:t>
            </w:r>
            <w:r>
              <w:rPr>
                <w:rFonts w:hint="eastAsia" w:ascii="仿宋" w:hAnsi="仿宋" w:eastAsia="仿宋" w:cs="宋体"/>
              </w:rPr>
              <w:t>目、研究论文、慕课、</w:t>
            </w:r>
            <w:r>
              <w:rPr>
                <w:rFonts w:ascii="仿宋" w:hAnsi="仿宋" w:eastAsia="仿宋" w:cs="宋体"/>
              </w:rPr>
              <w:t xml:space="preserve"> </w:t>
            </w:r>
            <w:r>
              <w:rPr>
                <w:rFonts w:hint="eastAsia" w:ascii="仿宋" w:hAnsi="仿宋" w:eastAsia="仿宋" w:cs="宋体"/>
              </w:rPr>
              <w:t>教材等）</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rPr>
            </w:pPr>
            <w:r>
              <w:rPr>
                <w:rFonts w:hint="eastAsia" w:ascii="仿宋" w:hAnsi="仿宋" w:eastAsia="仿宋" w:cs="宋体"/>
              </w:rPr>
              <w:t>获2017年江苏省教学成果一等奖（排名第5）、2018年江苏省高等教育科学研究成果二等奖（排名第1）；指导学生获2019年全国大学生电子设计竞赛全国一等奖（排名第1）、2023年全国大学生电子设计竞赛全国一等奖（排名第1）、2019年全国研究生电子设计竞赛全国三等奖（排名第1）；指导学生获江苏本科毕业设计一、二、三等奖各1项，出版“十三五”规划教材一部、发表教研论文8篇。</w:t>
            </w:r>
          </w:p>
        </w:tc>
      </w:tr>
      <w:tr>
        <w:tblPrEx>
          <w:tblCellMar>
            <w:top w:w="0" w:type="dxa"/>
            <w:left w:w="0" w:type="dxa"/>
            <w:bottom w:w="0" w:type="dxa"/>
            <w:right w:w="0" w:type="dxa"/>
          </w:tblCellMar>
        </w:tblPrEx>
        <w:trPr>
          <w:trHeight w:val="334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从事科学研究</w:t>
            </w:r>
          </w:p>
          <w:p>
            <w:pPr>
              <w:kinsoku w:val="0"/>
              <w:overflowPunct w:val="0"/>
              <w:jc w:val="center"/>
              <w:rPr>
                <w:rFonts w:eastAsia="仿宋"/>
                <w:sz w:val="22"/>
              </w:rPr>
            </w:pPr>
            <w:r>
              <w:rPr>
                <w:rFonts w:hint="eastAsia" w:ascii="仿宋" w:hAnsi="仿宋" w:eastAsia="仿宋" w:cs="宋体"/>
              </w:rPr>
              <w:t>及获奖情况</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cs="宋体"/>
              </w:rPr>
            </w:pPr>
            <w:r>
              <w:rPr>
                <w:rFonts w:hint="eastAsia" w:ascii="仿宋" w:hAnsi="仿宋" w:eastAsia="仿宋" w:cs="宋体"/>
              </w:rPr>
              <w:t>获2019年江苏省科技进步二等奖（排名第1）、2023年江苏省科技进步二等奖（排名第2）、2019年中国商业联合会科技进步特等奖（排名第1）、2023中国机械工业科学技术奖二等奖（排名第1）；主持重大产学研项目10项；发表科研论文10篇，其中SCI检索论文6篇、EI检索4篇；授权发明专利12项。</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近三年获得教学</w:t>
            </w:r>
          </w:p>
          <w:p>
            <w:pPr>
              <w:kinsoku w:val="0"/>
              <w:overflowPunct w:val="0"/>
              <w:jc w:val="center"/>
              <w:rPr>
                <w:rFonts w:ascii="仿宋" w:hAnsi="仿宋" w:eastAsia="仿宋"/>
              </w:rPr>
            </w:pPr>
            <w:r>
              <w:rPr>
                <w:rFonts w:hint="eastAsia" w:ascii="仿宋" w:hAnsi="仿宋" w:eastAsia="仿宋" w:cs="宋体"/>
              </w:rPr>
              <w:t>研究经费（万元）</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10</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近三年获得科学</w:t>
            </w:r>
            <w:r>
              <w:rPr>
                <w:rFonts w:ascii="仿宋" w:hAnsi="仿宋" w:eastAsia="仿宋" w:cs="宋体"/>
              </w:rPr>
              <w:t xml:space="preserve"> </w:t>
            </w:r>
            <w:r>
              <w:rPr>
                <w:rFonts w:hint="eastAsia" w:ascii="仿宋" w:hAnsi="仿宋" w:eastAsia="仿宋" w:cs="宋体"/>
              </w:rPr>
              <w:t>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249</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540</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w:t>
            </w:r>
          </w:p>
        </w:tc>
      </w:tr>
    </w:tbl>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pStyle w:val="2"/>
        <w:kinsoku w:val="0"/>
        <w:overflowPunct w:val="0"/>
        <w:spacing w:line="274" w:lineRule="exact"/>
        <w:ind w:left="458"/>
        <w:rPr>
          <w:rFonts w:ascii="宋体" w:eastAsia="宋体" w:cs="宋体"/>
          <w:sz w:val="24"/>
          <w:szCs w:val="24"/>
        </w:rPr>
      </w:pPr>
    </w:p>
    <w:p>
      <w:pPr>
        <w:kinsoku w:val="0"/>
        <w:overflowPunct w:val="0"/>
        <w:spacing w:line="431" w:lineRule="exact"/>
        <w:ind w:left="3094"/>
        <w:rPr>
          <w:rFonts w:ascii="黑体" w:eastAsia="黑体" w:cs="黑体"/>
          <w:sz w:val="36"/>
          <w:szCs w:val="36"/>
        </w:rPr>
      </w:pPr>
      <w:r>
        <w:rPr>
          <w:rFonts w:hint="eastAsia" w:ascii="黑体" w:eastAsia="黑体" w:cs="黑体"/>
          <w:sz w:val="36"/>
          <w:szCs w:val="36"/>
        </w:rPr>
        <w:t>专业主要带头人简介</w:t>
      </w:r>
    </w:p>
    <w:p>
      <w:pPr>
        <w:kinsoku w:val="0"/>
        <w:overflowPunct w:val="0"/>
        <w:rPr>
          <w:rFonts w:ascii="黑体" w:eastAsia="黑体" w:cs="黑体"/>
          <w:sz w:val="20"/>
          <w:szCs w:val="20"/>
        </w:rPr>
      </w:pPr>
    </w:p>
    <w:p>
      <w:pPr>
        <w:kinsoku w:val="0"/>
        <w:overflowPunct w:val="0"/>
        <w:spacing w:before="7"/>
        <w:rPr>
          <w:rFonts w:ascii="黑体" w:eastAsia="黑体" w:cs="黑体"/>
          <w:sz w:val="20"/>
          <w:szCs w:val="20"/>
        </w:rPr>
      </w:pPr>
    </w:p>
    <w:tbl>
      <w:tblPr>
        <w:tblStyle w:val="7"/>
        <w:tblW w:w="9573" w:type="dxa"/>
        <w:tblInd w:w="111" w:type="dxa"/>
        <w:tblLayout w:type="fixed"/>
        <w:tblCellMar>
          <w:top w:w="0" w:type="dxa"/>
          <w:left w:w="0" w:type="dxa"/>
          <w:bottom w:w="0" w:type="dxa"/>
          <w:right w:w="0" w:type="dxa"/>
        </w:tblCellMar>
      </w:tblPr>
      <w:tblGrid>
        <w:gridCol w:w="1312"/>
        <w:gridCol w:w="1086"/>
        <w:gridCol w:w="255"/>
        <w:gridCol w:w="991"/>
        <w:gridCol w:w="1070"/>
        <w:gridCol w:w="245"/>
        <w:gridCol w:w="1280"/>
        <w:gridCol w:w="1069"/>
        <w:gridCol w:w="1274"/>
        <w:gridCol w:w="991"/>
      </w:tblGrid>
      <w:tr>
        <w:tblPrEx>
          <w:tblCellMar>
            <w:top w:w="0" w:type="dxa"/>
            <w:left w:w="0" w:type="dxa"/>
            <w:bottom w:w="0" w:type="dxa"/>
            <w:right w:w="0" w:type="dxa"/>
          </w:tblCellMar>
        </w:tblPrEx>
        <w:trPr>
          <w:trHeight w:val="755" w:hRule="exact"/>
        </w:trPr>
        <w:tc>
          <w:tcPr>
            <w:tcW w:w="1312"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姓名</w:t>
            </w:r>
          </w:p>
        </w:tc>
        <w:tc>
          <w:tcPr>
            <w:tcW w:w="108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相铁武</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性别</w:t>
            </w: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男</w:t>
            </w:r>
          </w:p>
        </w:tc>
        <w:tc>
          <w:tcPr>
            <w:tcW w:w="1525"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副高</w:t>
            </w:r>
          </w:p>
        </w:tc>
        <w:tc>
          <w:tcPr>
            <w:tcW w:w="12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highlight w:val="yellow"/>
              </w:rPr>
            </w:pPr>
            <w:r>
              <w:rPr>
                <w:rFonts w:hint="eastAsia" w:ascii="仿宋" w:hAnsi="仿宋" w:eastAsia="仿宋"/>
              </w:rPr>
              <w:t>总经理</w:t>
            </w:r>
          </w:p>
        </w:tc>
      </w:tr>
      <w:tr>
        <w:tblPrEx>
          <w:tblCellMar>
            <w:top w:w="0" w:type="dxa"/>
            <w:left w:w="0" w:type="dxa"/>
            <w:bottom w:w="0" w:type="dxa"/>
            <w:right w:w="0" w:type="dxa"/>
          </w:tblCellMar>
        </w:tblPrEx>
        <w:trPr>
          <w:trHeight w:val="770" w:hRule="exact"/>
        </w:trPr>
        <w:tc>
          <w:tcPr>
            <w:tcW w:w="1312"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拟承担课程</w:t>
            </w:r>
          </w:p>
        </w:tc>
        <w:tc>
          <w:tcPr>
            <w:tcW w:w="340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企业实训</w:t>
            </w:r>
          </w:p>
        </w:tc>
        <w:tc>
          <w:tcPr>
            <w:tcW w:w="1525"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南京全控航空科技有限公司</w:t>
            </w:r>
          </w:p>
        </w:tc>
      </w:tr>
      <w:tr>
        <w:tblPrEx>
          <w:tblCellMar>
            <w:top w:w="0" w:type="dxa"/>
            <w:left w:w="0" w:type="dxa"/>
            <w:bottom w:w="0" w:type="dxa"/>
            <w:right w:w="0" w:type="dxa"/>
          </w:tblCellMar>
        </w:tblPrEx>
        <w:trPr>
          <w:trHeight w:val="94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2007年</w:t>
            </w:r>
            <w:r>
              <w:rPr>
                <w:rFonts w:ascii="仿宋" w:hAnsi="仿宋" w:eastAsia="仿宋"/>
              </w:rPr>
              <w:t>南京理工大学</w:t>
            </w:r>
            <w:r>
              <w:rPr>
                <w:rFonts w:hint="eastAsia" w:ascii="仿宋" w:hAnsi="仿宋" w:eastAsia="仿宋"/>
              </w:rPr>
              <w:t xml:space="preserve"> </w:t>
            </w:r>
            <w:r>
              <w:rPr>
                <w:rFonts w:ascii="仿宋" w:hAnsi="仿宋" w:eastAsia="仿宋"/>
              </w:rPr>
              <w:t>控制理论与控制工程</w:t>
            </w:r>
            <w:r>
              <w:rPr>
                <w:rFonts w:hint="eastAsia" w:ascii="仿宋" w:hAnsi="仿宋" w:eastAsia="仿宋"/>
              </w:rPr>
              <w:t xml:space="preserve"> </w:t>
            </w:r>
            <w:r>
              <w:rPr>
                <w:rFonts w:ascii="仿宋" w:hAnsi="仿宋" w:eastAsia="仿宋"/>
              </w:rPr>
              <w:t>硕士学位</w:t>
            </w:r>
          </w:p>
          <w:p>
            <w:pPr>
              <w:jc w:val="center"/>
              <w:rPr>
                <w:rFonts w:ascii="仿宋" w:hAnsi="仿宋" w:eastAsia="仿宋"/>
              </w:rPr>
            </w:pPr>
            <w:r>
              <w:rPr>
                <w:rFonts w:ascii="仿宋" w:hAnsi="仿宋" w:eastAsia="仿宋"/>
              </w:rPr>
              <w:t>2019年 南京航空航天大学</w:t>
            </w:r>
            <w:r>
              <w:rPr>
                <w:rFonts w:hint="eastAsia" w:ascii="仿宋" w:hAnsi="仿宋" w:eastAsia="仿宋"/>
              </w:rPr>
              <w:t xml:space="preserve"> 适航技术与管理 </w:t>
            </w:r>
            <w:r>
              <w:rPr>
                <w:rFonts w:ascii="仿宋" w:hAnsi="仿宋" w:eastAsia="仿宋"/>
              </w:rPr>
              <w:t>博士在读</w:t>
            </w:r>
          </w:p>
        </w:tc>
      </w:tr>
      <w:tr>
        <w:tblPrEx>
          <w:tblCellMar>
            <w:top w:w="0" w:type="dxa"/>
            <w:left w:w="0" w:type="dxa"/>
            <w:bottom w:w="0" w:type="dxa"/>
            <w:right w:w="0" w:type="dxa"/>
          </w:tblCellMar>
        </w:tblPrEx>
        <w:trPr>
          <w:trHeight w:val="61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主要研究方向</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控制理论与控制工程</w:t>
            </w:r>
          </w:p>
        </w:tc>
      </w:tr>
      <w:tr>
        <w:tblPrEx>
          <w:tblCellMar>
            <w:top w:w="0" w:type="dxa"/>
            <w:left w:w="0" w:type="dxa"/>
            <w:bottom w:w="0" w:type="dxa"/>
            <w:right w:w="0" w:type="dxa"/>
          </w:tblCellMar>
        </w:tblPrEx>
        <w:trPr>
          <w:trHeight w:val="560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从事教育教学改革研究</w:t>
            </w:r>
          </w:p>
          <w:p>
            <w:pPr>
              <w:kinsoku w:val="0"/>
              <w:overflowPunct w:val="0"/>
              <w:jc w:val="center"/>
              <w:rPr>
                <w:rFonts w:ascii="仿宋" w:hAnsi="仿宋" w:eastAsia="仿宋"/>
              </w:rPr>
            </w:pPr>
            <w:r>
              <w:rPr>
                <w:rFonts w:hint="eastAsia" w:ascii="仿宋" w:hAnsi="仿宋" w:eastAsia="仿宋" w:cs="宋体"/>
              </w:rPr>
              <w:t>及获奖情况（含教改项</w:t>
            </w:r>
            <w:r>
              <w:rPr>
                <w:rFonts w:ascii="仿宋" w:hAnsi="仿宋" w:eastAsia="仿宋" w:cs="宋体"/>
              </w:rPr>
              <w:t xml:space="preserve"> </w:t>
            </w:r>
            <w:r>
              <w:rPr>
                <w:rFonts w:hint="eastAsia" w:ascii="仿宋" w:hAnsi="仿宋" w:eastAsia="仿宋" w:cs="宋体"/>
              </w:rPr>
              <w:t>目、研究论文、慕课、</w:t>
            </w:r>
            <w:r>
              <w:rPr>
                <w:rFonts w:ascii="仿宋" w:hAnsi="仿宋" w:eastAsia="仿宋" w:cs="宋体"/>
              </w:rPr>
              <w:t xml:space="preserve"> </w:t>
            </w:r>
            <w:r>
              <w:rPr>
                <w:rFonts w:hint="eastAsia" w:ascii="仿宋" w:hAnsi="仿宋" w:eastAsia="仿宋" w:cs="宋体"/>
              </w:rPr>
              <w:t>教材等）</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numPr>
                <w:ilvl w:val="0"/>
                <w:numId w:val="2"/>
              </w:numPr>
              <w:autoSpaceDE/>
              <w:autoSpaceDN/>
              <w:adjustRightInd/>
              <w:jc w:val="both"/>
              <w:rPr>
                <w:rFonts w:ascii="仿宋" w:hAnsi="仿宋" w:eastAsia="仿宋"/>
              </w:rPr>
            </w:pPr>
            <w:r>
              <w:rPr>
                <w:rFonts w:hint="eastAsia" w:ascii="仿宋" w:hAnsi="仿宋" w:eastAsia="仿宋"/>
              </w:rPr>
              <w:t>江宁区青年科技论坛论文二等奖</w:t>
            </w:r>
          </w:p>
          <w:p>
            <w:pPr>
              <w:numPr>
                <w:ilvl w:val="0"/>
                <w:numId w:val="2"/>
              </w:numPr>
              <w:autoSpaceDE/>
              <w:autoSpaceDN/>
              <w:adjustRightInd/>
              <w:jc w:val="both"/>
              <w:rPr>
                <w:rFonts w:ascii="仿宋" w:hAnsi="仿宋" w:eastAsia="仿宋"/>
              </w:rPr>
            </w:pPr>
            <w:r>
              <w:rPr>
                <w:rFonts w:hint="eastAsia" w:ascii="仿宋" w:hAnsi="仿宋" w:eastAsia="仿宋"/>
              </w:rPr>
              <w:t xml:space="preserve">江宁区青年科技论坛论文三等奖 </w:t>
            </w:r>
          </w:p>
          <w:p>
            <w:pPr>
              <w:numPr>
                <w:ilvl w:val="0"/>
                <w:numId w:val="2"/>
              </w:numPr>
              <w:autoSpaceDE/>
              <w:autoSpaceDN/>
              <w:adjustRightInd/>
              <w:jc w:val="both"/>
              <w:rPr>
                <w:rFonts w:ascii="仿宋" w:hAnsi="仿宋" w:eastAsia="仿宋"/>
              </w:rPr>
            </w:pPr>
            <w:r>
              <w:rPr>
                <w:rFonts w:hint="eastAsia" w:ascii="仿宋" w:hAnsi="仿宋" w:eastAsia="仿宋"/>
              </w:rPr>
              <w:t xml:space="preserve">2021年获得江宁区第十届学术年会优秀学术论文三等奖 </w:t>
            </w:r>
          </w:p>
          <w:p>
            <w:pPr>
              <w:numPr>
                <w:ilvl w:val="0"/>
                <w:numId w:val="2"/>
              </w:numPr>
              <w:autoSpaceDE/>
              <w:autoSpaceDN/>
              <w:adjustRightInd/>
              <w:jc w:val="both"/>
              <w:rPr>
                <w:rFonts w:ascii="仿宋" w:hAnsi="仿宋" w:eastAsia="仿宋"/>
              </w:rPr>
            </w:pPr>
            <w:r>
              <w:rPr>
                <w:rFonts w:hint="eastAsia" w:ascii="仿宋" w:hAnsi="仿宋" w:eastAsia="仿宋"/>
              </w:rPr>
              <w:t xml:space="preserve">2022南京工程学院研究生校外指导教师 </w:t>
            </w:r>
          </w:p>
          <w:p>
            <w:pPr>
              <w:numPr>
                <w:ilvl w:val="0"/>
                <w:numId w:val="2"/>
              </w:numPr>
              <w:autoSpaceDE/>
              <w:autoSpaceDN/>
              <w:adjustRightInd/>
              <w:jc w:val="both"/>
              <w:rPr>
                <w:rFonts w:ascii="仿宋" w:hAnsi="仿宋" w:eastAsia="仿宋"/>
              </w:rPr>
            </w:pPr>
            <w:r>
              <w:rPr>
                <w:rFonts w:hint="eastAsia" w:ascii="仿宋" w:hAnsi="仿宋" w:eastAsia="仿宋"/>
              </w:rPr>
              <w:t>2023南京航天航空大学硕士研究生行业导师</w:t>
            </w:r>
          </w:p>
          <w:p>
            <w:pPr>
              <w:jc w:val="both"/>
              <w:rPr>
                <w:rFonts w:ascii="仿宋" w:hAnsi="仿宋" w:eastAsia="仿宋"/>
              </w:rPr>
            </w:pPr>
            <w:r>
              <w:rPr>
                <w:rFonts w:hint="eastAsia" w:ascii="仿宋" w:hAnsi="仿宋" w:eastAsia="仿宋"/>
              </w:rPr>
              <w:t>研究论文：</w:t>
            </w:r>
          </w:p>
          <w:p>
            <w:pPr>
              <w:jc w:val="both"/>
              <w:rPr>
                <w:rFonts w:ascii="仿宋" w:hAnsi="仿宋" w:eastAsia="仿宋"/>
              </w:rPr>
            </w:pPr>
            <w:r>
              <w:rPr>
                <w:rFonts w:hint="eastAsia" w:ascii="仿宋" w:hAnsi="仿宋" w:eastAsia="仿宋"/>
              </w:rPr>
              <w:t>1.</w:t>
            </w:r>
            <w:r>
              <w:rPr>
                <w:rFonts w:ascii="仿宋" w:hAnsi="仿宋" w:eastAsia="仿宋"/>
              </w:rPr>
              <w:t xml:space="preserve">相铁武.Stewart 并联机器人仿真系统的实现分析[J] .中国设备工程,2020.03(下)：32-33. </w:t>
            </w:r>
          </w:p>
          <w:p>
            <w:pPr>
              <w:jc w:val="both"/>
              <w:rPr>
                <w:rFonts w:ascii="仿宋" w:hAnsi="仿宋" w:eastAsia="仿宋"/>
              </w:rPr>
            </w:pPr>
            <w:r>
              <w:rPr>
                <w:rFonts w:hint="eastAsia" w:ascii="仿宋" w:hAnsi="仿宋" w:eastAsia="仿宋"/>
              </w:rPr>
              <w:t>2.</w:t>
            </w:r>
            <w:r>
              <w:rPr>
                <w:rFonts w:ascii="仿宋" w:hAnsi="仿宋" w:eastAsia="仿宋"/>
              </w:rPr>
              <w:t xml:space="preserve">相铁武.RTOS 在涡喷发动机控制系统中的应用分析[J].内燃机与配件,2020.03:40-41. </w:t>
            </w:r>
          </w:p>
          <w:p>
            <w:pPr>
              <w:jc w:val="both"/>
              <w:rPr>
                <w:rFonts w:ascii="仿宋" w:hAnsi="仿宋" w:eastAsia="仿宋"/>
              </w:rPr>
            </w:pPr>
            <w:r>
              <w:rPr>
                <w:rFonts w:hint="eastAsia" w:ascii="仿宋" w:hAnsi="仿宋" w:eastAsia="仿宋"/>
              </w:rPr>
              <w:t>3.</w:t>
            </w:r>
            <w:r>
              <w:rPr>
                <w:rFonts w:ascii="仿宋" w:hAnsi="仿宋" w:eastAsia="仿宋"/>
              </w:rPr>
              <w:t xml:space="preserve">相铁武.基于 CAN/LIN 总线的汽车通信网络设计[J].内燃机与配件,2020.03:213-214. </w:t>
            </w:r>
          </w:p>
          <w:p>
            <w:pPr>
              <w:jc w:val="both"/>
              <w:rPr>
                <w:rFonts w:ascii="仿宋" w:hAnsi="仿宋" w:eastAsia="仿宋"/>
              </w:rPr>
            </w:pPr>
            <w:r>
              <w:rPr>
                <w:rFonts w:hint="eastAsia" w:ascii="仿宋" w:hAnsi="仿宋" w:eastAsia="仿宋"/>
              </w:rPr>
              <w:t>4.</w:t>
            </w:r>
            <w:r>
              <w:rPr>
                <w:rFonts w:ascii="仿宋" w:hAnsi="仿宋" w:eastAsia="仿宋"/>
              </w:rPr>
              <w:t xml:space="preserve">相铁武.并联机器人刚度与静力学相关研究[J].价值工程, 2020.04:250-251. </w:t>
            </w:r>
          </w:p>
          <w:p>
            <w:pPr>
              <w:jc w:val="both"/>
              <w:rPr>
                <w:rFonts w:ascii="仿宋" w:hAnsi="仿宋" w:eastAsia="仿宋"/>
              </w:rPr>
            </w:pPr>
            <w:r>
              <w:rPr>
                <w:rFonts w:hint="eastAsia" w:ascii="仿宋" w:hAnsi="仿宋" w:eastAsia="仿宋"/>
              </w:rPr>
              <w:t>出版专著：</w:t>
            </w:r>
          </w:p>
          <w:p>
            <w:pPr>
              <w:jc w:val="both"/>
              <w:rPr>
                <w:rFonts w:ascii="仿宋" w:hAnsi="仿宋" w:eastAsia="仿宋"/>
              </w:rPr>
            </w:pPr>
            <w:r>
              <w:rPr>
                <w:rFonts w:hint="eastAsia" w:ascii="仿宋" w:hAnsi="仿宋" w:eastAsia="仿宋"/>
              </w:rPr>
              <w:t>1.</w:t>
            </w:r>
            <w:r>
              <w:rPr>
                <w:rFonts w:ascii="仿宋" w:hAnsi="仿宋" w:eastAsia="仿宋"/>
              </w:rPr>
              <w:t xml:space="preserve">周青,相铁武.工业机器人智能运动控制技术[M].北京工业大学出版社,2020. </w:t>
            </w:r>
          </w:p>
        </w:tc>
      </w:tr>
      <w:tr>
        <w:tblPrEx>
          <w:tblCellMar>
            <w:top w:w="0" w:type="dxa"/>
            <w:left w:w="0" w:type="dxa"/>
            <w:bottom w:w="0" w:type="dxa"/>
            <w:right w:w="0" w:type="dxa"/>
          </w:tblCellMar>
        </w:tblPrEx>
        <w:trPr>
          <w:trHeight w:val="3340"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从事科学研究</w:t>
            </w:r>
          </w:p>
          <w:p>
            <w:pPr>
              <w:kinsoku w:val="0"/>
              <w:overflowPunct w:val="0"/>
              <w:jc w:val="center"/>
              <w:rPr>
                <w:rFonts w:eastAsia="仿宋"/>
                <w:sz w:val="22"/>
              </w:rPr>
            </w:pPr>
            <w:r>
              <w:rPr>
                <w:rFonts w:hint="eastAsia" w:ascii="仿宋" w:hAnsi="仿宋" w:eastAsia="仿宋" w:cs="宋体"/>
              </w:rPr>
              <w:t>及获奖情况</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rPr>
            </w:pPr>
            <w:r>
              <w:rPr>
                <w:rFonts w:hint="eastAsia" w:ascii="仿宋" w:hAnsi="仿宋" w:eastAsia="仿宋"/>
              </w:rPr>
              <w:t>1.</w:t>
            </w:r>
            <w:r>
              <w:rPr>
                <w:rFonts w:ascii="仿宋" w:hAnsi="仿宋" w:eastAsia="仿宋"/>
              </w:rPr>
              <w:t xml:space="preserve">总参科技进步二等奖 </w:t>
            </w:r>
            <w:r>
              <w:rPr>
                <w:rFonts w:hint="eastAsia" w:ascii="仿宋" w:hAnsi="仿宋" w:eastAsia="仿宋"/>
              </w:rPr>
              <w:t xml:space="preserve">   </w:t>
            </w:r>
          </w:p>
          <w:p>
            <w:pPr>
              <w:jc w:val="both"/>
              <w:rPr>
                <w:rFonts w:ascii="仿宋" w:hAnsi="仿宋" w:eastAsia="仿宋"/>
              </w:rPr>
            </w:pPr>
            <w:r>
              <w:rPr>
                <w:rFonts w:hint="eastAsia" w:ascii="仿宋" w:hAnsi="仿宋" w:eastAsia="仿宋"/>
              </w:rPr>
              <w:t>2.2020年度“讲理想、比贡献”先进个人</w:t>
            </w:r>
          </w:p>
          <w:p>
            <w:pPr>
              <w:jc w:val="both"/>
              <w:rPr>
                <w:rFonts w:ascii="仿宋" w:hAnsi="仿宋" w:eastAsia="仿宋"/>
              </w:rPr>
            </w:pPr>
            <w:r>
              <w:rPr>
                <w:rFonts w:hint="eastAsia" w:ascii="仿宋" w:hAnsi="仿宋" w:eastAsia="仿宋"/>
              </w:rPr>
              <w:t>3.2021年青年科技工作者创新创业大赛优秀奖</w:t>
            </w:r>
          </w:p>
          <w:p>
            <w:pPr>
              <w:jc w:val="both"/>
              <w:rPr>
                <w:rFonts w:ascii="仿宋" w:hAnsi="仿宋" w:eastAsia="仿宋"/>
              </w:rPr>
            </w:pPr>
            <w:r>
              <w:rPr>
                <w:rFonts w:hint="eastAsia" w:ascii="仿宋" w:hAnsi="仿宋" w:eastAsia="仿宋"/>
              </w:rPr>
              <w:t>4.2022年江苏机械工业科技进步奖获得者</w:t>
            </w:r>
          </w:p>
          <w:p>
            <w:pPr>
              <w:jc w:val="both"/>
              <w:rPr>
                <w:rFonts w:ascii="仿宋" w:hAnsi="仿宋" w:eastAsia="仿宋"/>
              </w:rPr>
            </w:pPr>
            <w:r>
              <w:rPr>
                <w:rFonts w:hint="eastAsia" w:ascii="仿宋" w:hAnsi="仿宋" w:eastAsia="仿宋"/>
              </w:rPr>
              <w:t>5.2022江苏省工程师学会科学技术奖获得者</w:t>
            </w:r>
          </w:p>
          <w:p>
            <w:pPr>
              <w:jc w:val="both"/>
              <w:rPr>
                <w:rFonts w:ascii="仿宋" w:hAnsi="仿宋" w:eastAsia="仿宋"/>
              </w:rPr>
            </w:pPr>
            <w:r>
              <w:rPr>
                <w:rFonts w:hint="eastAsia" w:ascii="仿宋" w:hAnsi="仿宋" w:eastAsia="仿宋"/>
              </w:rPr>
              <w:t>人才计划：</w:t>
            </w:r>
          </w:p>
          <w:p>
            <w:pPr>
              <w:jc w:val="both"/>
              <w:rPr>
                <w:rFonts w:ascii="仿宋" w:hAnsi="仿宋" w:eastAsia="仿宋"/>
              </w:rPr>
            </w:pPr>
            <w:r>
              <w:rPr>
                <w:rFonts w:hint="eastAsia" w:ascii="仿宋" w:hAnsi="仿宋" w:eastAsia="仿宋"/>
              </w:rPr>
              <w:t>1.</w:t>
            </w:r>
            <w:r>
              <w:rPr>
                <w:rFonts w:ascii="仿宋" w:hAnsi="仿宋" w:eastAsia="仿宋"/>
              </w:rPr>
              <w:t xml:space="preserve">2017年度南京市创新型企业家培育计划 </w:t>
            </w:r>
          </w:p>
          <w:p>
            <w:pPr>
              <w:jc w:val="both"/>
              <w:rPr>
                <w:rFonts w:ascii="仿宋" w:hAnsi="仿宋" w:eastAsia="仿宋"/>
              </w:rPr>
            </w:pPr>
            <w:r>
              <w:rPr>
                <w:rFonts w:hint="eastAsia" w:ascii="仿宋" w:hAnsi="仿宋" w:eastAsia="仿宋"/>
              </w:rPr>
              <w:t>2.</w:t>
            </w:r>
            <w:r>
              <w:rPr>
                <w:rFonts w:ascii="仿宋" w:hAnsi="仿宋" w:eastAsia="仿宋"/>
              </w:rPr>
              <w:t xml:space="preserve">2018年度江宁区创新型企业家第三层次入选人才 </w:t>
            </w:r>
          </w:p>
          <w:p>
            <w:pPr>
              <w:jc w:val="both"/>
              <w:rPr>
                <w:rFonts w:ascii="仿宋" w:hAnsi="仿宋" w:eastAsia="仿宋"/>
              </w:rPr>
            </w:pPr>
            <w:r>
              <w:rPr>
                <w:rFonts w:hint="eastAsia" w:ascii="仿宋" w:hAnsi="仿宋" w:eastAsia="仿宋"/>
              </w:rPr>
              <w:t>3.</w:t>
            </w:r>
            <w:r>
              <w:rPr>
                <w:rFonts w:ascii="仿宋" w:hAnsi="仿宋" w:eastAsia="仿宋"/>
              </w:rPr>
              <w:t xml:space="preserve">2010年度江宁区“千百十”计划高层次创新人才 </w:t>
            </w:r>
          </w:p>
          <w:p>
            <w:pPr>
              <w:jc w:val="both"/>
              <w:rPr>
                <w:rFonts w:ascii="仿宋" w:hAnsi="仿宋" w:eastAsia="仿宋"/>
              </w:rPr>
            </w:pPr>
            <w:r>
              <w:rPr>
                <w:rFonts w:hint="eastAsia" w:ascii="仿宋" w:hAnsi="仿宋" w:eastAsia="仿宋"/>
              </w:rPr>
              <w:t>4.</w:t>
            </w:r>
            <w:r>
              <w:rPr>
                <w:rFonts w:ascii="仿宋" w:hAnsi="仿宋" w:eastAsia="仿宋"/>
              </w:rPr>
              <w:t>2021年度江宁区创新型企业家第二层次入选人才</w:t>
            </w:r>
          </w:p>
        </w:tc>
      </w:tr>
      <w:tr>
        <w:tblPrEx>
          <w:tblCellMar>
            <w:top w:w="0" w:type="dxa"/>
            <w:left w:w="0" w:type="dxa"/>
            <w:bottom w:w="0" w:type="dxa"/>
            <w:right w:w="0" w:type="dxa"/>
          </w:tblCellMar>
        </w:tblPrEx>
        <w:trPr>
          <w:trHeight w:val="74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近三年获得教学</w:t>
            </w:r>
          </w:p>
          <w:p>
            <w:pPr>
              <w:kinsoku w:val="0"/>
              <w:overflowPunct w:val="0"/>
              <w:jc w:val="center"/>
              <w:rPr>
                <w:rFonts w:ascii="仿宋" w:hAnsi="仿宋" w:eastAsia="仿宋"/>
              </w:rPr>
            </w:pPr>
            <w:r>
              <w:rPr>
                <w:rFonts w:hint="eastAsia" w:ascii="仿宋" w:hAnsi="仿宋" w:eastAsia="仿宋" w:cs="宋体"/>
              </w:rPr>
              <w:t>研究经费（万元）</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近三年获得科学</w:t>
            </w:r>
            <w:r>
              <w:rPr>
                <w:rFonts w:ascii="仿宋" w:hAnsi="仿宋" w:eastAsia="仿宋" w:cs="宋体"/>
              </w:rPr>
              <w:t xml:space="preserve"> </w:t>
            </w:r>
            <w:r>
              <w:rPr>
                <w:rFonts w:hint="eastAsia" w:ascii="仿宋" w:hAnsi="仿宋" w:eastAsia="仿宋" w:cs="宋体"/>
              </w:rPr>
              <w:t>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r>
      <w:tr>
        <w:tblPrEx>
          <w:tblCellMar>
            <w:top w:w="0" w:type="dxa"/>
            <w:left w:w="0" w:type="dxa"/>
            <w:bottom w:w="0" w:type="dxa"/>
            <w:right w:w="0" w:type="dxa"/>
          </w:tblCellMar>
        </w:tblPrEx>
        <w:trPr>
          <w:trHeight w:val="85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w:t>
            </w:r>
          </w:p>
        </w:tc>
      </w:tr>
    </w:tbl>
    <w:p>
      <w:pPr>
        <w:pStyle w:val="2"/>
        <w:kinsoku w:val="0"/>
        <w:overflowPunct w:val="0"/>
        <w:spacing w:line="274" w:lineRule="exact"/>
        <w:ind w:left="458"/>
        <w:rPr>
          <w:rFonts w:ascii="宋体" w:eastAsia="宋体" w:cs="宋体"/>
          <w:sz w:val="24"/>
          <w:szCs w:val="24"/>
        </w:rPr>
      </w:pPr>
    </w:p>
    <w:p>
      <w:pPr>
        <w:pStyle w:val="2"/>
        <w:kinsoku w:val="0"/>
        <w:overflowPunct w:val="0"/>
        <w:spacing w:line="431" w:lineRule="exact"/>
        <w:ind w:left="3094"/>
      </w:pPr>
      <w:r>
        <w:rPr>
          <w:rFonts w:hint="eastAsia"/>
        </w:rPr>
        <w:t>专业主要带头人简介</w:t>
      </w:r>
    </w:p>
    <w:p>
      <w:pPr>
        <w:pStyle w:val="2"/>
        <w:kinsoku w:val="0"/>
        <w:overflowPunct w:val="0"/>
        <w:ind w:left="0"/>
        <w:rPr>
          <w:sz w:val="20"/>
          <w:szCs w:val="20"/>
        </w:rPr>
      </w:pPr>
    </w:p>
    <w:p>
      <w:pPr>
        <w:pStyle w:val="2"/>
        <w:kinsoku w:val="0"/>
        <w:overflowPunct w:val="0"/>
        <w:spacing w:before="7"/>
        <w:ind w:left="0"/>
        <w:rPr>
          <w:sz w:val="20"/>
          <w:szCs w:val="20"/>
        </w:rPr>
      </w:pPr>
    </w:p>
    <w:tbl>
      <w:tblPr>
        <w:tblStyle w:val="7"/>
        <w:tblW w:w="0" w:type="auto"/>
        <w:tblInd w:w="111" w:type="dxa"/>
        <w:tblLayout w:type="fixed"/>
        <w:tblCellMar>
          <w:top w:w="0" w:type="dxa"/>
          <w:left w:w="0" w:type="dxa"/>
          <w:bottom w:w="0" w:type="dxa"/>
          <w:right w:w="0" w:type="dxa"/>
        </w:tblCellMar>
      </w:tblPr>
      <w:tblGrid>
        <w:gridCol w:w="960"/>
        <w:gridCol w:w="1438"/>
        <w:gridCol w:w="255"/>
        <w:gridCol w:w="991"/>
        <w:gridCol w:w="878"/>
        <w:gridCol w:w="437"/>
        <w:gridCol w:w="1280"/>
        <w:gridCol w:w="1069"/>
        <w:gridCol w:w="1274"/>
        <w:gridCol w:w="991"/>
      </w:tblGrid>
      <w:tr>
        <w:tblPrEx>
          <w:tblCellMar>
            <w:top w:w="0" w:type="dxa"/>
            <w:left w:w="0" w:type="dxa"/>
            <w:bottom w:w="0" w:type="dxa"/>
            <w:right w:w="0" w:type="dxa"/>
          </w:tblCellMar>
        </w:tblPrEx>
        <w:trPr>
          <w:trHeight w:val="1116" w:hRule="exact"/>
        </w:trPr>
        <w:tc>
          <w:tcPr>
            <w:tcW w:w="9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郑英</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女</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副教授</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教研室主任</w:t>
            </w:r>
          </w:p>
        </w:tc>
      </w:tr>
      <w:tr>
        <w:tblPrEx>
          <w:tblCellMar>
            <w:top w:w="0" w:type="dxa"/>
            <w:left w:w="0" w:type="dxa"/>
            <w:bottom w:w="0" w:type="dxa"/>
            <w:right w:w="0" w:type="dxa"/>
          </w:tblCellMar>
        </w:tblPrEx>
        <w:trPr>
          <w:trHeight w:val="1114" w:hRule="exact"/>
        </w:trPr>
        <w:tc>
          <w:tcPr>
            <w:tcW w:w="9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电路基础A/工业机器人系统，</w:t>
            </w:r>
          </w:p>
          <w:p>
            <w:pPr>
              <w:jc w:val="center"/>
              <w:rPr>
                <w:rFonts w:ascii="仿宋" w:hAnsi="仿宋" w:eastAsia="仿宋"/>
              </w:rPr>
            </w:pPr>
            <w:r>
              <w:rPr>
                <w:rFonts w:ascii="仿宋" w:hAnsi="仿宋" w:eastAsia="仿宋"/>
              </w:rPr>
              <w:t xml:space="preserve"> </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lang w:val="en-US" w:eastAsia="zh-CN"/>
              </w:rPr>
              <w:t>东南大学成贤学院</w:t>
            </w:r>
          </w:p>
        </w:tc>
      </w:tr>
      <w:tr>
        <w:tblPrEx>
          <w:tblCellMar>
            <w:top w:w="0" w:type="dxa"/>
            <w:left w:w="0" w:type="dxa"/>
            <w:bottom w:w="0" w:type="dxa"/>
            <w:right w:w="0" w:type="dxa"/>
          </w:tblCellMar>
        </w:tblPrEx>
        <w:trPr>
          <w:trHeight w:val="91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pStyle w:val="11"/>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2007年，南京林业大学、检测技术与自动化装置</w:t>
            </w:r>
          </w:p>
        </w:tc>
      </w:tr>
      <w:tr>
        <w:tblPrEx>
          <w:tblCellMar>
            <w:top w:w="0" w:type="dxa"/>
            <w:left w:w="0" w:type="dxa"/>
            <w:bottom w:w="0" w:type="dxa"/>
            <w:right w:w="0" w:type="dxa"/>
          </w:tblCellMar>
        </w:tblPrEx>
        <w:trPr>
          <w:trHeight w:val="64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主要研究方向</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机器人技术，检测技术，智能控制</w:t>
            </w:r>
          </w:p>
        </w:tc>
      </w:tr>
      <w:tr>
        <w:tblPrEx>
          <w:tblCellMar>
            <w:top w:w="0" w:type="dxa"/>
            <w:left w:w="0" w:type="dxa"/>
            <w:bottom w:w="0" w:type="dxa"/>
            <w:right w:w="0" w:type="dxa"/>
          </w:tblCellMar>
        </w:tblPrEx>
        <w:trPr>
          <w:trHeight w:val="4608"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从事教育教学改革研究</w:t>
            </w:r>
          </w:p>
          <w:p>
            <w:pPr>
              <w:pStyle w:val="11"/>
              <w:kinsoku w:val="0"/>
              <w:overflowPunct w:val="0"/>
              <w:jc w:val="center"/>
              <w:rPr>
                <w:rFonts w:ascii="仿宋" w:hAnsi="仿宋" w:eastAsia="仿宋"/>
              </w:rPr>
            </w:pPr>
            <w:r>
              <w:rPr>
                <w:rFonts w:hint="eastAsia" w:ascii="仿宋" w:hAnsi="仿宋" w:eastAsia="仿宋" w:cs="宋体"/>
              </w:rPr>
              <w:t>及获奖情况（含教改项</w:t>
            </w:r>
            <w:r>
              <w:rPr>
                <w:rFonts w:ascii="仿宋" w:hAnsi="仿宋" w:eastAsia="仿宋" w:cs="宋体"/>
              </w:rPr>
              <w:t xml:space="preserve"> </w:t>
            </w:r>
            <w:r>
              <w:rPr>
                <w:rFonts w:hint="eastAsia" w:ascii="仿宋" w:hAnsi="仿宋" w:eastAsia="仿宋" w:cs="宋体"/>
              </w:rPr>
              <w:t>目、研究论文、慕课、</w:t>
            </w:r>
            <w:r>
              <w:rPr>
                <w:rFonts w:ascii="仿宋" w:hAnsi="仿宋" w:eastAsia="仿宋" w:cs="宋体"/>
              </w:rPr>
              <w:t xml:space="preserve"> </w:t>
            </w:r>
            <w:r>
              <w:rPr>
                <w:rFonts w:hint="eastAsia" w:ascii="仿宋" w:hAnsi="仿宋" w:eastAsia="仿宋" w:cs="宋体"/>
              </w:rPr>
              <w:t>教材等）</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rPr>
            </w:pPr>
            <w:r>
              <w:rPr>
                <w:rFonts w:hint="eastAsia" w:ascii="仿宋" w:hAnsi="仿宋" w:eastAsia="仿宋"/>
              </w:rPr>
              <w:t>1.江苏省教科院现代教育技术研究所, 2022-r-99831, 基于现代信息技术的教学有效性研究,2022至 2025, 在研, 主持</w:t>
            </w:r>
          </w:p>
          <w:p>
            <w:pPr>
              <w:jc w:val="both"/>
              <w:rPr>
                <w:rFonts w:ascii="仿宋" w:hAnsi="仿宋" w:eastAsia="仿宋"/>
              </w:rPr>
            </w:pPr>
            <w:r>
              <w:rPr>
                <w:rFonts w:hint="eastAsia" w:ascii="仿宋" w:hAnsi="仿宋" w:eastAsia="仿宋"/>
              </w:rPr>
              <w:t>2.东南大学成贤学院教改项目, yjg2208, 基于工程认证的自动化专业综合设计改革与实践, 2022-04 至 2023-12,结题, 主持</w:t>
            </w:r>
          </w:p>
          <w:p>
            <w:pPr>
              <w:jc w:val="both"/>
              <w:rPr>
                <w:rFonts w:ascii="仿宋" w:hAnsi="仿宋" w:eastAsia="仿宋"/>
              </w:rPr>
            </w:pPr>
            <w:r>
              <w:rPr>
                <w:rFonts w:hint="eastAsia" w:ascii="仿宋" w:hAnsi="仿宋" w:eastAsia="仿宋"/>
              </w:rPr>
              <w:t>3.高校哲学社会科学研究一般项目, 2019SJA2045, 泛在学习理念下基于微学习的混合式教学模式研究, 2019-12 至 2022-12,结题, 主持</w:t>
            </w:r>
          </w:p>
          <w:p>
            <w:pPr>
              <w:jc w:val="both"/>
              <w:rPr>
                <w:rFonts w:ascii="仿宋" w:hAnsi="仿宋" w:eastAsia="仿宋"/>
              </w:rPr>
            </w:pPr>
            <w:r>
              <w:rPr>
                <w:rFonts w:hint="eastAsia" w:ascii="仿宋" w:hAnsi="仿宋" w:eastAsia="仿宋"/>
              </w:rPr>
              <w:t>4.全国高等院校计算机基础教育研究会, 2021-AFCEC-164, 新工科《工业机器人系统》计算思维 培养的教学改革与实践, 2021-06 至 2022-12, 结题, 主持</w:t>
            </w:r>
          </w:p>
        </w:tc>
      </w:tr>
      <w:tr>
        <w:tblPrEx>
          <w:tblCellMar>
            <w:top w:w="0" w:type="dxa"/>
            <w:left w:w="0" w:type="dxa"/>
            <w:bottom w:w="0" w:type="dxa"/>
            <w:right w:w="0" w:type="dxa"/>
          </w:tblCellMar>
        </w:tblPrEx>
        <w:trPr>
          <w:trHeight w:val="1995"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从事科学研究</w:t>
            </w:r>
          </w:p>
          <w:p>
            <w:pPr>
              <w:pStyle w:val="11"/>
              <w:kinsoku w:val="0"/>
              <w:overflowPunct w:val="0"/>
              <w:jc w:val="center"/>
              <w:rPr>
                <w:rFonts w:ascii="仿宋" w:hAnsi="仿宋" w:eastAsia="仿宋"/>
              </w:rPr>
            </w:pPr>
            <w:r>
              <w:rPr>
                <w:rFonts w:hint="eastAsia" w:ascii="仿宋" w:hAnsi="仿宋" w:eastAsia="仿宋" w:cs="宋体"/>
              </w:rPr>
              <w:t>及获奖情况</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ascii="仿宋" w:hAnsi="仿宋" w:eastAsia="仿宋"/>
              </w:rPr>
            </w:pPr>
            <w:r>
              <w:rPr>
                <w:rFonts w:hint="eastAsia" w:ascii="仿宋" w:hAnsi="仿宋" w:eastAsia="仿宋"/>
              </w:rPr>
              <w:t>1.东南大学成贤学院科研项目, 2022NCF006, 多自由度机械臂精度稳定性提升与误差传播机理研究, 2022至 2025, 在研, 主持</w:t>
            </w:r>
          </w:p>
          <w:p>
            <w:pPr>
              <w:jc w:val="both"/>
              <w:rPr>
                <w:rFonts w:ascii="仿宋" w:hAnsi="仿宋" w:eastAsia="仿宋"/>
                <w:sz w:val="21"/>
                <w:szCs w:val="21"/>
              </w:rPr>
            </w:pPr>
            <w:r>
              <w:rPr>
                <w:rFonts w:hint="eastAsia" w:ascii="仿宋" w:hAnsi="仿宋" w:eastAsia="仿宋"/>
              </w:rPr>
              <w:t>2.指导学生毕设设计获得江苏省毕设团队优秀论文2项</w:t>
            </w:r>
          </w:p>
        </w:tc>
      </w:tr>
      <w:tr>
        <w:tblPrEx>
          <w:tblCellMar>
            <w:top w:w="0" w:type="dxa"/>
            <w:left w:w="0" w:type="dxa"/>
            <w:bottom w:w="0" w:type="dxa"/>
            <w:right w:w="0" w:type="dxa"/>
          </w:tblCellMar>
        </w:tblPrEx>
        <w:trPr>
          <w:trHeight w:val="111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近三年获得教学</w:t>
            </w:r>
          </w:p>
          <w:p>
            <w:pPr>
              <w:pStyle w:val="11"/>
              <w:kinsoku w:val="0"/>
              <w:overflowPunct w:val="0"/>
              <w:jc w:val="center"/>
              <w:rPr>
                <w:rFonts w:ascii="仿宋" w:hAnsi="仿宋" w:eastAsia="仿宋"/>
              </w:rPr>
            </w:pPr>
            <w:r>
              <w:rPr>
                <w:rFonts w:hint="eastAsia" w:ascii="仿宋" w:hAnsi="仿宋" w:eastAsia="仿宋" w:cs="宋体"/>
              </w:rPr>
              <w:t>研究经费（万元）</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近三年获得科学</w:t>
            </w:r>
            <w:r>
              <w:rPr>
                <w:rFonts w:ascii="仿宋" w:hAnsi="仿宋" w:eastAsia="仿宋" w:cs="宋体"/>
              </w:rPr>
              <w:t xml:space="preserve"> </w:t>
            </w:r>
            <w:r>
              <w:rPr>
                <w:rFonts w:hint="eastAsia" w:ascii="仿宋" w:hAnsi="仿宋" w:eastAsia="仿宋" w:cs="宋体"/>
              </w:rPr>
              <w:t>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18</w:t>
            </w:r>
          </w:p>
        </w:tc>
      </w:tr>
      <w:tr>
        <w:tblPrEx>
          <w:tblCellMar>
            <w:top w:w="0" w:type="dxa"/>
            <w:left w:w="0" w:type="dxa"/>
            <w:bottom w:w="0" w:type="dxa"/>
            <w:right w:w="0" w:type="dxa"/>
          </w:tblCellMar>
        </w:tblPrEx>
        <w:trPr>
          <w:trHeight w:val="1663"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近三年给本科生授课</w:t>
            </w:r>
            <w:r>
              <w:rPr>
                <w:rFonts w:ascii="仿宋" w:hAnsi="仿宋" w:eastAsia="仿宋" w:cs="宋体"/>
              </w:rPr>
              <w:t xml:space="preserve"> </w:t>
            </w:r>
            <w:r>
              <w:rPr>
                <w:rFonts w:hint="eastAsia" w:ascii="仿宋" w:hAnsi="仿宋" w:eastAsia="仿宋" w:cs="宋体"/>
              </w:rPr>
              <w:t>课程及学时数</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ascii="仿宋" w:hAnsi="仿宋" w:eastAsia="仿宋"/>
              </w:rPr>
              <w:t>电路基础，</w:t>
            </w:r>
            <w:r>
              <w:rPr>
                <w:rFonts w:hint="eastAsia" w:ascii="仿宋" w:hAnsi="仿宋" w:eastAsia="仿宋"/>
              </w:rPr>
              <w:t>电力电子技术，工业机器人系统，共计480课时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24人次</w:t>
            </w:r>
          </w:p>
        </w:tc>
      </w:tr>
    </w:tbl>
    <w:p>
      <w:pPr>
        <w:pStyle w:val="2"/>
        <w:kinsoku w:val="0"/>
        <w:overflowPunct w:val="0"/>
        <w:spacing w:line="274" w:lineRule="exact"/>
        <w:ind w:left="458"/>
        <w:rPr>
          <w:rFonts w:ascii="宋体" w:eastAsia="宋体" w:cs="宋体"/>
          <w:sz w:val="24"/>
          <w:szCs w:val="24"/>
        </w:rPr>
        <w:sectPr>
          <w:pgSz w:w="11910" w:h="16840"/>
          <w:pgMar w:top="1320" w:right="900" w:bottom="280" w:left="1200" w:header="720" w:footer="720" w:gutter="0"/>
          <w:cols w:space="720" w:num="1"/>
        </w:sectPr>
      </w:pPr>
    </w:p>
    <w:p>
      <w:pPr>
        <w:pStyle w:val="2"/>
        <w:kinsoku w:val="0"/>
        <w:overflowPunct w:val="0"/>
        <w:spacing w:line="431" w:lineRule="exact"/>
        <w:ind w:left="3094"/>
      </w:pPr>
      <w:r>
        <w:rPr>
          <w:rFonts w:hint="eastAsia"/>
        </w:rPr>
        <w:t>专业主要带头人简介</w:t>
      </w:r>
    </w:p>
    <w:p>
      <w:pPr>
        <w:pStyle w:val="2"/>
        <w:kinsoku w:val="0"/>
        <w:overflowPunct w:val="0"/>
        <w:ind w:left="0"/>
        <w:rPr>
          <w:sz w:val="20"/>
          <w:szCs w:val="20"/>
        </w:rPr>
      </w:pPr>
    </w:p>
    <w:p>
      <w:pPr>
        <w:pStyle w:val="2"/>
        <w:kinsoku w:val="0"/>
        <w:overflowPunct w:val="0"/>
        <w:spacing w:before="7"/>
        <w:ind w:left="0"/>
        <w:rPr>
          <w:sz w:val="20"/>
          <w:szCs w:val="20"/>
        </w:rPr>
      </w:pPr>
    </w:p>
    <w:tbl>
      <w:tblPr>
        <w:tblStyle w:val="7"/>
        <w:tblW w:w="0" w:type="auto"/>
        <w:tblInd w:w="111" w:type="dxa"/>
        <w:tblLayout w:type="fixed"/>
        <w:tblCellMar>
          <w:top w:w="0" w:type="dxa"/>
          <w:left w:w="0" w:type="dxa"/>
          <w:bottom w:w="0" w:type="dxa"/>
          <w:right w:w="0" w:type="dxa"/>
        </w:tblCellMar>
      </w:tblPr>
      <w:tblGrid>
        <w:gridCol w:w="960"/>
        <w:gridCol w:w="1438"/>
        <w:gridCol w:w="255"/>
        <w:gridCol w:w="991"/>
        <w:gridCol w:w="878"/>
        <w:gridCol w:w="437"/>
        <w:gridCol w:w="1280"/>
        <w:gridCol w:w="1069"/>
        <w:gridCol w:w="1274"/>
        <w:gridCol w:w="991"/>
      </w:tblGrid>
      <w:tr>
        <w:tblPrEx>
          <w:tblCellMar>
            <w:top w:w="0" w:type="dxa"/>
            <w:left w:w="0" w:type="dxa"/>
            <w:bottom w:w="0" w:type="dxa"/>
            <w:right w:w="0" w:type="dxa"/>
          </w:tblCellMar>
        </w:tblPrEx>
        <w:trPr>
          <w:trHeight w:val="1116"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姓名</w:t>
            </w:r>
          </w:p>
        </w:tc>
        <w:tc>
          <w:tcPr>
            <w:tcW w:w="143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王迷迷</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性别</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女</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专业技术职务</w:t>
            </w:r>
          </w:p>
        </w:tc>
        <w:tc>
          <w:tcPr>
            <w:tcW w:w="106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副高</w:t>
            </w:r>
          </w:p>
        </w:tc>
        <w:tc>
          <w:tcPr>
            <w:tcW w:w="1274"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行政职务</w:t>
            </w:r>
          </w:p>
        </w:tc>
        <w:tc>
          <w:tcPr>
            <w:tcW w:w="99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highlight w:val="yellow"/>
              </w:rPr>
            </w:pPr>
          </w:p>
        </w:tc>
      </w:tr>
      <w:tr>
        <w:tblPrEx>
          <w:tblCellMar>
            <w:top w:w="0" w:type="dxa"/>
            <w:left w:w="0" w:type="dxa"/>
            <w:bottom w:w="0" w:type="dxa"/>
            <w:right w:w="0" w:type="dxa"/>
          </w:tblCellMar>
        </w:tblPrEx>
        <w:trPr>
          <w:trHeight w:val="1114"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拟承担</w:t>
            </w:r>
            <w:r>
              <w:rPr>
                <w:rFonts w:ascii="仿宋" w:hAnsi="仿宋" w:eastAsia="仿宋" w:cs="宋体"/>
              </w:rPr>
              <w:t xml:space="preserve"> </w:t>
            </w:r>
            <w:r>
              <w:rPr>
                <w:rFonts w:hint="eastAsia" w:ascii="仿宋" w:hAnsi="仿宋" w:eastAsia="仿宋" w:cs="宋体"/>
              </w:rPr>
              <w:t>课程</w:t>
            </w:r>
          </w:p>
        </w:tc>
        <w:tc>
          <w:tcPr>
            <w:tcW w:w="3562"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cs="幼圆"/>
              </w:rPr>
              <w:t>数字逻辑电路/机器人定位与导航</w:t>
            </w:r>
          </w:p>
        </w:tc>
        <w:tc>
          <w:tcPr>
            <w:tcW w:w="1717"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现在所在单位</w:t>
            </w:r>
          </w:p>
        </w:tc>
        <w:tc>
          <w:tcPr>
            <w:tcW w:w="333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东南大学成贤学院</w:t>
            </w:r>
          </w:p>
        </w:tc>
      </w:tr>
      <w:tr>
        <w:tblPrEx>
          <w:tblCellMar>
            <w:top w:w="0" w:type="dxa"/>
            <w:left w:w="0" w:type="dxa"/>
            <w:bottom w:w="0" w:type="dxa"/>
            <w:right w:w="0" w:type="dxa"/>
          </w:tblCellMar>
        </w:tblPrEx>
        <w:trPr>
          <w:trHeight w:val="91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spacing w:val="-17"/>
              </w:rPr>
            </w:pPr>
            <w:r>
              <w:rPr>
                <w:rFonts w:hint="eastAsia" w:ascii="仿宋" w:hAnsi="仿宋" w:eastAsia="仿宋" w:cs="宋体"/>
                <w:spacing w:val="-17"/>
              </w:rPr>
              <w:t>最后学历毕业时间、</w:t>
            </w:r>
          </w:p>
          <w:p>
            <w:pPr>
              <w:kinsoku w:val="0"/>
              <w:overflowPunct w:val="0"/>
              <w:jc w:val="center"/>
              <w:rPr>
                <w:rFonts w:ascii="仿宋" w:hAnsi="仿宋" w:eastAsia="仿宋"/>
              </w:rPr>
            </w:pPr>
            <w:r>
              <w:rPr>
                <w:rFonts w:ascii="仿宋" w:hAnsi="仿宋" w:eastAsia="仿宋" w:cs="宋体"/>
                <w:spacing w:val="-118"/>
              </w:rPr>
              <w:t xml:space="preserve"> </w:t>
            </w:r>
            <w:r>
              <w:rPr>
                <w:rFonts w:hint="eastAsia" w:ascii="仿宋" w:hAnsi="仿宋" w:eastAsia="仿宋" w:cs="宋体"/>
                <w:spacing w:val="-17"/>
              </w:rPr>
              <w:t>学校、专业</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2009.7、南京工业大学、控制理论与控制工程</w:t>
            </w:r>
          </w:p>
        </w:tc>
      </w:tr>
      <w:tr>
        <w:tblPrEx>
          <w:tblCellMar>
            <w:top w:w="0" w:type="dxa"/>
            <w:left w:w="0" w:type="dxa"/>
            <w:bottom w:w="0" w:type="dxa"/>
            <w:right w:w="0" w:type="dxa"/>
          </w:tblCellMar>
        </w:tblPrEx>
        <w:trPr>
          <w:trHeight w:val="647"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主要研究方向</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高等教育教学改革，智能控制系统</w:t>
            </w:r>
          </w:p>
        </w:tc>
      </w:tr>
      <w:tr>
        <w:tblPrEx>
          <w:tblCellMar>
            <w:top w:w="0" w:type="dxa"/>
            <w:left w:w="0" w:type="dxa"/>
            <w:bottom w:w="0" w:type="dxa"/>
            <w:right w:w="0" w:type="dxa"/>
          </w:tblCellMar>
        </w:tblPrEx>
        <w:trPr>
          <w:trHeight w:val="4041"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从事教育教学改革研究</w:t>
            </w:r>
          </w:p>
          <w:p>
            <w:pPr>
              <w:kinsoku w:val="0"/>
              <w:overflowPunct w:val="0"/>
              <w:jc w:val="center"/>
              <w:rPr>
                <w:rFonts w:ascii="仿宋" w:hAnsi="仿宋" w:eastAsia="仿宋"/>
              </w:rPr>
            </w:pPr>
            <w:r>
              <w:rPr>
                <w:rFonts w:hint="eastAsia" w:ascii="仿宋" w:hAnsi="仿宋" w:eastAsia="仿宋" w:cs="宋体"/>
              </w:rPr>
              <w:t>及获奖情况（含教改项</w:t>
            </w:r>
            <w:r>
              <w:rPr>
                <w:rFonts w:ascii="仿宋" w:hAnsi="仿宋" w:eastAsia="仿宋" w:cs="宋体"/>
              </w:rPr>
              <w:t xml:space="preserve"> </w:t>
            </w:r>
            <w:r>
              <w:rPr>
                <w:rFonts w:hint="eastAsia" w:ascii="仿宋" w:hAnsi="仿宋" w:eastAsia="仿宋" w:cs="宋体"/>
              </w:rPr>
              <w:t>目、研究论文、慕课、</w:t>
            </w:r>
            <w:r>
              <w:rPr>
                <w:rFonts w:ascii="仿宋" w:hAnsi="仿宋" w:eastAsia="仿宋" w:cs="宋体"/>
              </w:rPr>
              <w:t xml:space="preserve"> </w:t>
            </w:r>
            <w:r>
              <w:rPr>
                <w:rFonts w:hint="eastAsia" w:ascii="仿宋" w:hAnsi="仿宋" w:eastAsia="仿宋" w:cs="宋体"/>
              </w:rPr>
              <w:t>教材等）</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numPr>
                <w:ilvl w:val="0"/>
                <w:numId w:val="3"/>
              </w:numPr>
              <w:jc w:val="both"/>
              <w:rPr>
                <w:rFonts w:eastAsia="仿宋"/>
              </w:rPr>
            </w:pPr>
            <w:r>
              <w:rPr>
                <w:rFonts w:hint="eastAsia" w:eastAsia="仿宋"/>
              </w:rPr>
              <w:t>基于移动互联的微课堂APP开发及其O2O教学应用研究</w:t>
            </w:r>
            <w:r>
              <w:rPr>
                <w:rFonts w:hint="eastAsia" w:eastAsia="仿宋"/>
              </w:rPr>
              <w:tab/>
            </w:r>
            <w:r>
              <w:rPr>
                <w:rFonts w:hint="eastAsia" w:eastAsia="仿宋"/>
              </w:rPr>
              <w:t>（2016-R-47338），2016.5-2017.12，江苏省教育科学研究院</w:t>
            </w:r>
          </w:p>
          <w:p>
            <w:pPr>
              <w:numPr>
                <w:ilvl w:val="0"/>
                <w:numId w:val="3"/>
              </w:numPr>
              <w:jc w:val="both"/>
              <w:rPr>
                <w:rFonts w:eastAsia="仿宋"/>
              </w:rPr>
            </w:pPr>
            <w:r>
              <w:rPr>
                <w:rFonts w:eastAsia="仿宋"/>
              </w:rPr>
              <w:t>创新2.0时代高校众创空间的构建探索及服务机制研究</w:t>
            </w:r>
            <w:r>
              <w:rPr>
                <w:rFonts w:eastAsia="仿宋"/>
              </w:rPr>
              <w:tab/>
            </w:r>
            <w:r>
              <w:rPr>
                <w:rFonts w:hint="eastAsia" w:eastAsia="仿宋"/>
              </w:rPr>
              <w:t>（</w:t>
            </w:r>
            <w:r>
              <w:rPr>
                <w:rFonts w:eastAsia="仿宋"/>
              </w:rPr>
              <w:t>2015SJD025</w:t>
            </w:r>
            <w:r>
              <w:rPr>
                <w:rFonts w:hint="eastAsia" w:eastAsia="仿宋"/>
              </w:rPr>
              <w:t>），</w:t>
            </w:r>
            <w:r>
              <w:rPr>
                <w:rFonts w:eastAsia="仿宋"/>
              </w:rPr>
              <w:t>2014.10-2016.10</w:t>
            </w:r>
            <w:r>
              <w:rPr>
                <w:rFonts w:hint="eastAsia" w:eastAsia="仿宋"/>
              </w:rPr>
              <w:t>，</w:t>
            </w:r>
            <w:r>
              <w:rPr>
                <w:rFonts w:eastAsia="仿宋"/>
              </w:rPr>
              <w:t>江苏省教育厅</w:t>
            </w:r>
          </w:p>
          <w:p>
            <w:pPr>
              <w:pStyle w:val="10"/>
              <w:numPr>
                <w:ilvl w:val="0"/>
                <w:numId w:val="3"/>
              </w:numPr>
              <w:tabs>
                <w:tab w:val="left" w:pos="95"/>
              </w:tabs>
              <w:jc w:val="both"/>
              <w:rPr>
                <w:rFonts w:eastAsia="仿宋"/>
              </w:rPr>
            </w:pPr>
            <w:r>
              <w:rPr>
                <w:rFonts w:eastAsia="仿宋"/>
              </w:rPr>
              <w:t>主持江苏省教育厅高校哲学社会科学研究项目：《基于“互联网+创客教育”的链式融合型教学模式研究——以电子信息类专业为例》（2018SJA20761</w:t>
            </w:r>
            <w:r>
              <w:rPr>
                <w:rFonts w:hint="eastAsia" w:eastAsia="仿宋"/>
              </w:rPr>
              <w:t>），</w:t>
            </w:r>
            <w:r>
              <w:rPr>
                <w:rFonts w:eastAsia="仿宋"/>
              </w:rPr>
              <w:t>2018.9-2020.9</w:t>
            </w:r>
            <w:r>
              <w:rPr>
                <w:rFonts w:hint="eastAsia" w:eastAsia="仿宋"/>
              </w:rPr>
              <w:t>，</w:t>
            </w:r>
            <w:r>
              <w:rPr>
                <w:rFonts w:eastAsia="仿宋"/>
              </w:rPr>
              <w:t>江苏省教育厅</w:t>
            </w:r>
          </w:p>
          <w:p>
            <w:pPr>
              <w:numPr>
                <w:ilvl w:val="0"/>
                <w:numId w:val="3"/>
              </w:numPr>
              <w:jc w:val="both"/>
              <w:rPr>
                <w:rFonts w:eastAsia="仿宋"/>
              </w:rPr>
            </w:pPr>
            <w:r>
              <w:rPr>
                <w:rFonts w:eastAsia="仿宋"/>
              </w:rPr>
              <w:t>基于“互联网+创客教育“的链式融合教学模式探索——以电子信息类专业课程为例</w:t>
            </w:r>
            <w:r>
              <w:rPr>
                <w:rFonts w:hint="eastAsia" w:eastAsia="仿宋"/>
              </w:rPr>
              <w:t>（</w:t>
            </w:r>
            <w:r>
              <w:rPr>
                <w:rFonts w:eastAsia="仿宋"/>
              </w:rPr>
              <w:t>yj1511</w:t>
            </w:r>
            <w:r>
              <w:rPr>
                <w:rFonts w:hint="eastAsia" w:eastAsia="仿宋"/>
              </w:rPr>
              <w:t>）</w:t>
            </w:r>
            <w:r>
              <w:rPr>
                <w:rFonts w:eastAsia="仿宋"/>
              </w:rPr>
              <w:t>2015.12-2017.12</w:t>
            </w:r>
            <w:r>
              <w:rPr>
                <w:rFonts w:hint="eastAsia" w:eastAsia="仿宋"/>
              </w:rPr>
              <w:t>，</w:t>
            </w:r>
            <w:r>
              <w:rPr>
                <w:rFonts w:eastAsia="仿宋"/>
              </w:rPr>
              <w:t>东南大学成贤学院</w:t>
            </w:r>
          </w:p>
          <w:p>
            <w:pPr>
              <w:numPr>
                <w:ilvl w:val="0"/>
                <w:numId w:val="3"/>
              </w:numPr>
              <w:jc w:val="both"/>
              <w:rPr>
                <w:rFonts w:eastAsia="仿宋"/>
              </w:rPr>
            </w:pPr>
            <w:r>
              <w:rPr>
                <w:rFonts w:eastAsia="仿宋"/>
              </w:rPr>
              <w:t>新工科背景下微项目驱动型线上线下混合教学模式研究与实践</w:t>
            </w:r>
            <w:r>
              <w:rPr>
                <w:rFonts w:eastAsia="仿宋"/>
              </w:rPr>
              <w:tab/>
            </w:r>
            <w:r>
              <w:rPr>
                <w:rFonts w:hint="eastAsia" w:eastAsia="仿宋"/>
              </w:rPr>
              <w:t>(</w:t>
            </w:r>
            <w:r>
              <w:rPr>
                <w:rFonts w:eastAsia="仿宋"/>
              </w:rPr>
              <w:t>2022-AFCEC-250</w:t>
            </w:r>
            <w:r>
              <w:rPr>
                <w:rFonts w:hint="eastAsia" w:eastAsia="仿宋"/>
              </w:rPr>
              <w:t>)，</w:t>
            </w:r>
            <w:r>
              <w:rPr>
                <w:rFonts w:eastAsia="仿宋"/>
              </w:rPr>
              <w:t>2022.6-2023.12</w:t>
            </w:r>
            <w:r>
              <w:rPr>
                <w:rFonts w:hint="eastAsia" w:eastAsia="仿宋"/>
              </w:rPr>
              <w:t>，全国高等院校计算机基础教育研究会</w:t>
            </w:r>
          </w:p>
          <w:p>
            <w:pPr>
              <w:rPr>
                <w:rFonts w:eastAsia="仿宋"/>
                <w:sz w:val="22"/>
              </w:rPr>
            </w:pPr>
          </w:p>
        </w:tc>
      </w:tr>
      <w:tr>
        <w:tblPrEx>
          <w:tblCellMar>
            <w:top w:w="0" w:type="dxa"/>
            <w:left w:w="0" w:type="dxa"/>
            <w:bottom w:w="0" w:type="dxa"/>
            <w:right w:w="0" w:type="dxa"/>
          </w:tblCellMar>
        </w:tblPrEx>
        <w:trPr>
          <w:trHeight w:val="2846"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rPr>
                <w:rFonts w:eastAsia="仿宋"/>
                <w:sz w:val="22"/>
              </w:rPr>
            </w:pPr>
            <w:r>
              <w:rPr>
                <w:rFonts w:hint="eastAsia" w:eastAsia="仿宋"/>
                <w:sz w:val="22"/>
              </w:rPr>
              <w:t>从事科学研究</w:t>
            </w:r>
          </w:p>
          <w:p>
            <w:pPr>
              <w:rPr>
                <w:rFonts w:eastAsia="仿宋"/>
                <w:sz w:val="22"/>
              </w:rPr>
            </w:pPr>
            <w:r>
              <w:rPr>
                <w:rFonts w:hint="eastAsia" w:eastAsia="仿宋"/>
                <w:sz w:val="22"/>
              </w:rPr>
              <w:t>及获奖情况</w:t>
            </w:r>
          </w:p>
        </w:tc>
        <w:tc>
          <w:tcPr>
            <w:tcW w:w="6920" w:type="dxa"/>
            <w:gridSpan w:val="7"/>
            <w:tcBorders>
              <w:top w:val="single" w:color="000000" w:sz="4" w:space="0"/>
              <w:left w:val="single" w:color="000000" w:sz="4" w:space="0"/>
              <w:bottom w:val="single" w:color="000000" w:sz="4" w:space="0"/>
              <w:right w:val="single" w:color="000000" w:sz="4" w:space="0"/>
            </w:tcBorders>
            <w:vAlign w:val="center"/>
          </w:tcPr>
          <w:p>
            <w:pPr>
              <w:numPr>
                <w:ilvl w:val="0"/>
                <w:numId w:val="4"/>
              </w:numPr>
              <w:jc w:val="both"/>
              <w:rPr>
                <w:rFonts w:ascii="仿宋" w:hAnsi="仿宋" w:eastAsia="仿宋"/>
              </w:rPr>
            </w:pPr>
            <w:r>
              <w:rPr>
                <w:rFonts w:hint="eastAsia" w:ascii="仿宋" w:hAnsi="仿宋" w:eastAsia="仿宋"/>
              </w:rPr>
              <w:t>主持东大成贤学院“青年教师科研发展基金”资助项目：《未知动态环境下移动机器人融合感知与混合路径规划方法研究》</w:t>
            </w:r>
            <w:r>
              <w:rPr>
                <w:rFonts w:hint="eastAsia" w:ascii="仿宋" w:hAnsi="仿宋" w:eastAsia="仿宋"/>
              </w:rPr>
              <w:tab/>
            </w:r>
            <w:r>
              <w:rPr>
                <w:rFonts w:hint="eastAsia" w:ascii="仿宋" w:hAnsi="仿宋" w:eastAsia="仿宋"/>
              </w:rPr>
              <w:t>（Z0007），2017.11-2019.11，东南大学成贤学院</w:t>
            </w:r>
          </w:p>
          <w:p>
            <w:pPr>
              <w:numPr>
                <w:ilvl w:val="0"/>
                <w:numId w:val="4"/>
              </w:numPr>
              <w:jc w:val="both"/>
              <w:rPr>
                <w:rFonts w:ascii="仿宋" w:hAnsi="仿宋" w:eastAsia="仿宋"/>
              </w:rPr>
            </w:pPr>
            <w:r>
              <w:rPr>
                <w:rFonts w:ascii="仿宋" w:hAnsi="仿宋" w:eastAsia="仿宋"/>
              </w:rPr>
              <w:t>主持承担企业单位横向科研课题：智能制造机器人故障诊断与检测系统研究</w:t>
            </w:r>
            <w:r>
              <w:rPr>
                <w:rFonts w:hint="eastAsia" w:ascii="仿宋" w:hAnsi="仿宋" w:eastAsia="仿宋"/>
              </w:rPr>
              <w:t>，</w:t>
            </w:r>
            <w:r>
              <w:rPr>
                <w:rFonts w:ascii="仿宋" w:hAnsi="仿宋" w:eastAsia="仿宋"/>
              </w:rPr>
              <w:tab/>
            </w:r>
            <w:r>
              <w:rPr>
                <w:rFonts w:ascii="仿宋" w:hAnsi="仿宋" w:eastAsia="仿宋"/>
              </w:rPr>
              <w:t>2018.3-2019.3</w:t>
            </w:r>
            <w:r>
              <w:rPr>
                <w:rFonts w:ascii="仿宋" w:hAnsi="仿宋" w:eastAsia="仿宋"/>
              </w:rPr>
              <w:tab/>
            </w:r>
            <w:r>
              <w:rPr>
                <w:rFonts w:ascii="仿宋" w:hAnsi="仿宋" w:eastAsia="仿宋"/>
              </w:rPr>
              <w:tab/>
            </w:r>
          </w:p>
          <w:p>
            <w:pPr>
              <w:numPr>
                <w:ilvl w:val="0"/>
                <w:numId w:val="4"/>
              </w:numPr>
              <w:jc w:val="both"/>
              <w:rPr>
                <w:rFonts w:ascii="仿宋" w:hAnsi="仿宋" w:eastAsia="仿宋"/>
              </w:rPr>
            </w:pPr>
            <w:r>
              <w:rPr>
                <w:rFonts w:ascii="仿宋" w:hAnsi="仿宋" w:eastAsia="仿宋"/>
              </w:rPr>
              <w:t>动态环境中机器人融合感知定位与混合路径规划研究</w:t>
            </w:r>
            <w:r>
              <w:rPr>
                <w:rFonts w:ascii="仿宋" w:hAnsi="仿宋" w:eastAsia="仿宋"/>
              </w:rPr>
              <w:tab/>
            </w:r>
            <w:r>
              <w:rPr>
                <w:rFonts w:hint="eastAsia" w:ascii="仿宋" w:hAnsi="仿宋" w:eastAsia="仿宋"/>
              </w:rPr>
              <w:t>（</w:t>
            </w:r>
            <w:r>
              <w:rPr>
                <w:rFonts w:ascii="仿宋" w:hAnsi="仿宋" w:eastAsia="仿宋"/>
              </w:rPr>
              <w:t>18KJD413001</w:t>
            </w:r>
            <w:r>
              <w:rPr>
                <w:rFonts w:hint="eastAsia" w:ascii="仿宋" w:hAnsi="仿宋" w:eastAsia="仿宋"/>
              </w:rPr>
              <w:t>），</w:t>
            </w:r>
            <w:r>
              <w:rPr>
                <w:rFonts w:ascii="仿宋" w:hAnsi="仿宋" w:eastAsia="仿宋"/>
              </w:rPr>
              <w:t>2018.9-2022.12</w:t>
            </w:r>
            <w:r>
              <w:rPr>
                <w:rFonts w:hint="eastAsia" w:ascii="仿宋" w:hAnsi="仿宋" w:eastAsia="仿宋"/>
              </w:rPr>
              <w:t>，江苏省教育厅</w:t>
            </w:r>
          </w:p>
        </w:tc>
      </w:tr>
      <w:tr>
        <w:tblPrEx>
          <w:tblCellMar>
            <w:top w:w="0" w:type="dxa"/>
            <w:left w:w="0" w:type="dxa"/>
            <w:bottom w:w="0" w:type="dxa"/>
            <w:right w:w="0" w:type="dxa"/>
          </w:tblCellMar>
        </w:tblPrEx>
        <w:trPr>
          <w:trHeight w:val="113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cs="宋体"/>
              </w:rPr>
            </w:pPr>
            <w:r>
              <w:rPr>
                <w:rFonts w:hint="eastAsia" w:ascii="仿宋" w:hAnsi="仿宋" w:eastAsia="仿宋" w:cs="宋体"/>
              </w:rPr>
              <w:t>近三年获得教学</w:t>
            </w:r>
          </w:p>
          <w:p>
            <w:pPr>
              <w:kinsoku w:val="0"/>
              <w:overflowPunct w:val="0"/>
              <w:jc w:val="center"/>
              <w:rPr>
                <w:rFonts w:ascii="仿宋" w:hAnsi="仿宋" w:eastAsia="仿宋"/>
              </w:rPr>
            </w:pPr>
            <w:r>
              <w:rPr>
                <w:rFonts w:hint="eastAsia" w:ascii="仿宋" w:hAnsi="仿宋" w:eastAsia="仿宋" w:cs="宋体"/>
              </w:rPr>
              <w:t>研究经费（万元）</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近三年获得科学</w:t>
            </w:r>
            <w:r>
              <w:rPr>
                <w:rFonts w:ascii="仿宋" w:hAnsi="仿宋" w:eastAsia="仿宋" w:cs="宋体"/>
              </w:rPr>
              <w:t xml:space="preserve"> </w:t>
            </w:r>
            <w:r>
              <w:rPr>
                <w:rFonts w:hint="eastAsia" w:ascii="仿宋" w:hAnsi="仿宋" w:eastAsia="仿宋" w:cs="宋体"/>
              </w:rPr>
              <w:t>研究经费（万元）</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1.8</w:t>
            </w:r>
          </w:p>
        </w:tc>
      </w:tr>
      <w:tr>
        <w:tblPrEx>
          <w:tblCellMar>
            <w:top w:w="0" w:type="dxa"/>
            <w:left w:w="0" w:type="dxa"/>
            <w:bottom w:w="0" w:type="dxa"/>
            <w:right w:w="0" w:type="dxa"/>
          </w:tblCellMar>
        </w:tblPrEx>
        <w:trPr>
          <w:trHeight w:val="1264" w:hRule="exact"/>
        </w:trPr>
        <w:tc>
          <w:tcPr>
            <w:tcW w:w="2653"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近三年给本科生授课课程及学时数</w:t>
            </w:r>
          </w:p>
        </w:tc>
        <w:tc>
          <w:tcPr>
            <w:tcW w:w="230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数字逻辑电路，模拟电子电路，共计468课时</w:t>
            </w:r>
          </w:p>
        </w:tc>
        <w:tc>
          <w:tcPr>
            <w:tcW w:w="2349"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jc w:val="center"/>
              <w:rPr>
                <w:rFonts w:ascii="仿宋" w:hAnsi="仿宋" w:eastAsia="仿宋"/>
              </w:rPr>
            </w:pPr>
            <w:r>
              <w:rPr>
                <w:rFonts w:hint="eastAsia" w:ascii="仿宋" w:hAnsi="仿宋" w:eastAsia="仿宋" w:cs="宋体"/>
              </w:rPr>
              <w:t>近三年指导本科</w:t>
            </w:r>
            <w:r>
              <w:rPr>
                <w:rFonts w:ascii="仿宋" w:hAnsi="仿宋" w:eastAsia="仿宋" w:cs="宋体"/>
              </w:rPr>
              <w:t xml:space="preserve"> </w:t>
            </w:r>
            <w:r>
              <w:rPr>
                <w:rFonts w:hint="eastAsia" w:ascii="仿宋" w:hAnsi="仿宋" w:eastAsia="仿宋" w:cs="宋体"/>
              </w:rPr>
              <w:t>毕业设计（人次）</w:t>
            </w: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w:t>
            </w:r>
          </w:p>
        </w:tc>
      </w:tr>
    </w:tbl>
    <w:p>
      <w:pPr>
        <w:pStyle w:val="2"/>
        <w:kinsoku w:val="0"/>
        <w:overflowPunct w:val="0"/>
        <w:spacing w:line="274" w:lineRule="exact"/>
        <w:ind w:left="458"/>
        <w:rPr>
          <w:rFonts w:ascii="宋体" w:eastAsia="宋体" w:cs="宋体"/>
          <w:sz w:val="24"/>
          <w:szCs w:val="24"/>
        </w:rPr>
      </w:pPr>
      <w:r>
        <w:rPr>
          <w:rFonts w:hint="eastAsia" w:ascii="宋体" w:eastAsia="宋体" w:cs="宋体"/>
          <w:sz w:val="24"/>
          <w:szCs w:val="24"/>
        </w:rPr>
        <w:t>注：填写三至五人，只填本专业专任教师，每人一表。</w:t>
      </w:r>
    </w:p>
    <w:p>
      <w:pPr>
        <w:pStyle w:val="2"/>
        <w:kinsoku w:val="0"/>
        <w:overflowPunct w:val="0"/>
        <w:spacing w:line="431" w:lineRule="exact"/>
        <w:ind w:left="3255" w:right="3270"/>
        <w:jc w:val="center"/>
      </w:pPr>
    </w:p>
    <w:p>
      <w:pPr>
        <w:pStyle w:val="2"/>
        <w:kinsoku w:val="0"/>
        <w:overflowPunct w:val="0"/>
        <w:spacing w:line="431" w:lineRule="exact"/>
        <w:ind w:left="3255" w:right="3270"/>
        <w:jc w:val="center"/>
      </w:pPr>
    </w:p>
    <w:p>
      <w:pPr>
        <w:pStyle w:val="2"/>
        <w:kinsoku w:val="0"/>
        <w:overflowPunct w:val="0"/>
        <w:spacing w:line="431" w:lineRule="exact"/>
        <w:ind w:left="3255" w:right="3270"/>
        <w:jc w:val="center"/>
      </w:pPr>
      <w:r>
        <w:t>6.</w:t>
      </w:r>
      <w:r>
        <w:rPr>
          <w:rFonts w:hint="eastAsia"/>
        </w:rPr>
        <w:t>教学条件情况表</w:t>
      </w:r>
    </w:p>
    <w:p>
      <w:pPr>
        <w:pStyle w:val="2"/>
        <w:kinsoku w:val="0"/>
        <w:overflowPunct w:val="0"/>
        <w:spacing w:before="1"/>
        <w:ind w:left="0"/>
        <w:rPr>
          <w:sz w:val="10"/>
          <w:szCs w:val="10"/>
        </w:rPr>
      </w:pPr>
    </w:p>
    <w:tbl>
      <w:tblPr>
        <w:tblStyle w:val="7"/>
        <w:tblW w:w="0" w:type="auto"/>
        <w:tblInd w:w="111" w:type="dxa"/>
        <w:tblLayout w:type="fixed"/>
        <w:tblCellMar>
          <w:top w:w="0" w:type="dxa"/>
          <w:left w:w="0" w:type="dxa"/>
          <w:bottom w:w="0" w:type="dxa"/>
          <w:right w:w="0" w:type="dxa"/>
        </w:tblCellMar>
      </w:tblPr>
      <w:tblGrid>
        <w:gridCol w:w="2871"/>
        <w:gridCol w:w="1913"/>
        <w:gridCol w:w="2979"/>
        <w:gridCol w:w="1810"/>
      </w:tblGrid>
      <w:tr>
        <w:tblPrEx>
          <w:tblCellMar>
            <w:top w:w="0" w:type="dxa"/>
            <w:left w:w="0" w:type="dxa"/>
            <w:bottom w:w="0" w:type="dxa"/>
            <w:right w:w="0" w:type="dxa"/>
          </w:tblCellMar>
        </w:tblPrEx>
        <w:trPr>
          <w:trHeight w:val="634" w:hRule="exact"/>
        </w:trPr>
        <w:tc>
          <w:tcPr>
            <w:tcW w:w="287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可用于该专业的教学</w:t>
            </w:r>
          </w:p>
          <w:p>
            <w:pPr>
              <w:pStyle w:val="11"/>
              <w:kinsoku w:val="0"/>
              <w:overflowPunct w:val="0"/>
              <w:jc w:val="center"/>
              <w:rPr>
                <w:rFonts w:ascii="仿宋" w:hAnsi="仿宋" w:eastAsia="仿宋"/>
              </w:rPr>
            </w:pPr>
            <w:r>
              <w:rPr>
                <w:rFonts w:hint="eastAsia" w:ascii="仿宋" w:hAnsi="仿宋" w:eastAsia="仿宋" w:cs="宋体"/>
              </w:rPr>
              <w:t>实验设备总价值（万元）</w:t>
            </w:r>
          </w:p>
        </w:tc>
        <w:tc>
          <w:tcPr>
            <w:tcW w:w="191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443.62</w:t>
            </w:r>
          </w:p>
        </w:tc>
        <w:tc>
          <w:tcPr>
            <w:tcW w:w="297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可用于该专业的教学</w:t>
            </w:r>
          </w:p>
          <w:p>
            <w:pPr>
              <w:pStyle w:val="11"/>
              <w:kinsoku w:val="0"/>
              <w:overflowPunct w:val="0"/>
              <w:jc w:val="center"/>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实验设备数量（千元以上）</w:t>
            </w: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351（台/件）</w:t>
            </w:r>
          </w:p>
        </w:tc>
      </w:tr>
      <w:tr>
        <w:tblPrEx>
          <w:tblCellMar>
            <w:top w:w="0" w:type="dxa"/>
            <w:left w:w="0" w:type="dxa"/>
            <w:bottom w:w="0" w:type="dxa"/>
            <w:right w:w="0" w:type="dxa"/>
          </w:tblCellMar>
        </w:tblPrEx>
        <w:trPr>
          <w:trHeight w:val="1651" w:hRule="exact"/>
        </w:trPr>
        <w:tc>
          <w:tcPr>
            <w:tcW w:w="287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开办经费及来源</w:t>
            </w:r>
          </w:p>
        </w:tc>
        <w:tc>
          <w:tcPr>
            <w:tcW w:w="6702" w:type="dxa"/>
            <w:gridSpan w:val="3"/>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主要来源于学校自筹、企业投入。</w:t>
            </w:r>
          </w:p>
          <w:p>
            <w:pPr>
              <w:ind w:firstLine="480" w:firstLineChars="200"/>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学校自筹经费主要用于教学软硬件的购置和维护、学科发展与教学改革、教师发展等；</w:t>
            </w:r>
          </w:p>
          <w:p>
            <w:pPr>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企业投入经费主要用于校企合作教学、实践平台建设、学生就业渠道拓展等。</w:t>
            </w:r>
          </w:p>
        </w:tc>
      </w:tr>
      <w:tr>
        <w:tblPrEx>
          <w:tblCellMar>
            <w:top w:w="0" w:type="dxa"/>
            <w:left w:w="0" w:type="dxa"/>
            <w:bottom w:w="0" w:type="dxa"/>
            <w:right w:w="0" w:type="dxa"/>
          </w:tblCellMar>
        </w:tblPrEx>
        <w:trPr>
          <w:trHeight w:val="566" w:hRule="exact"/>
        </w:trPr>
        <w:tc>
          <w:tcPr>
            <w:tcW w:w="287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spacing w:val="-3"/>
              </w:rPr>
              <w:t>生均年教学日常支出（元）</w:t>
            </w:r>
          </w:p>
        </w:tc>
        <w:tc>
          <w:tcPr>
            <w:tcW w:w="67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1500元</w:t>
            </w:r>
          </w:p>
        </w:tc>
      </w:tr>
      <w:tr>
        <w:tblPrEx>
          <w:tblCellMar>
            <w:top w:w="0" w:type="dxa"/>
            <w:left w:w="0" w:type="dxa"/>
            <w:bottom w:w="0" w:type="dxa"/>
            <w:right w:w="0" w:type="dxa"/>
          </w:tblCellMar>
        </w:tblPrEx>
        <w:trPr>
          <w:trHeight w:val="634" w:hRule="exact"/>
        </w:trPr>
        <w:tc>
          <w:tcPr>
            <w:tcW w:w="287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cs="宋体"/>
              </w:rPr>
            </w:pPr>
            <w:r>
              <w:rPr>
                <w:rFonts w:hint="eastAsia" w:ascii="仿宋" w:hAnsi="仿宋" w:eastAsia="仿宋" w:cs="宋体"/>
              </w:rPr>
              <w:t>实践教学基地（个）</w:t>
            </w:r>
          </w:p>
          <w:p>
            <w:pPr>
              <w:pStyle w:val="11"/>
              <w:kinsoku w:val="0"/>
              <w:overflowPunct w:val="0"/>
              <w:jc w:val="center"/>
              <w:rPr>
                <w:rFonts w:ascii="仿宋" w:hAnsi="仿宋" w:eastAsia="仿宋"/>
              </w:rPr>
            </w:pPr>
            <w:r>
              <w:rPr>
                <w:rFonts w:hint="eastAsia" w:ascii="仿宋" w:hAnsi="仿宋" w:eastAsia="仿宋" w:cs="宋体"/>
              </w:rPr>
              <w:t>（请上传合作协议等）</w:t>
            </w:r>
          </w:p>
        </w:tc>
        <w:tc>
          <w:tcPr>
            <w:tcW w:w="670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15个</w:t>
            </w:r>
          </w:p>
        </w:tc>
      </w:tr>
      <w:tr>
        <w:tblPrEx>
          <w:tblCellMar>
            <w:top w:w="0" w:type="dxa"/>
            <w:left w:w="0" w:type="dxa"/>
            <w:bottom w:w="0" w:type="dxa"/>
            <w:right w:w="0" w:type="dxa"/>
          </w:tblCellMar>
        </w:tblPrEx>
        <w:trPr>
          <w:trHeight w:val="10423" w:hRule="exact"/>
        </w:trPr>
        <w:tc>
          <w:tcPr>
            <w:tcW w:w="2871" w:type="dxa"/>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rPr>
            </w:pPr>
            <w:r>
              <w:rPr>
                <w:rFonts w:hint="eastAsia" w:ascii="仿宋" w:hAnsi="仿宋" w:eastAsia="仿宋"/>
              </w:rPr>
              <w:t>教学条件建设规划</w:t>
            </w:r>
          </w:p>
          <w:p>
            <w:pPr>
              <w:ind w:firstLine="480" w:firstLineChars="200"/>
              <w:rPr>
                <w:rFonts w:ascii="仿宋" w:hAnsi="仿宋" w:eastAsia="仿宋"/>
              </w:rPr>
            </w:pPr>
            <w:r>
              <w:rPr>
                <w:rFonts w:hint="eastAsia" w:ascii="仿宋" w:hAnsi="仿宋" w:eastAsia="仿宋"/>
              </w:rPr>
              <w:t>及保障措施</w:t>
            </w:r>
          </w:p>
        </w:tc>
        <w:tc>
          <w:tcPr>
            <w:tcW w:w="6702" w:type="dxa"/>
            <w:gridSpan w:val="3"/>
            <w:tcBorders>
              <w:top w:val="single" w:color="000000" w:sz="4" w:space="0"/>
              <w:left w:val="single" w:color="000000" w:sz="4" w:space="0"/>
              <w:bottom w:val="single" w:color="000000" w:sz="4" w:space="0"/>
              <w:right w:val="single" w:color="000000" w:sz="4" w:space="0"/>
            </w:tcBorders>
            <w:vAlign w:val="center"/>
          </w:tcPr>
          <w:p>
            <w:pPr>
              <w:ind w:firstLine="480" w:firstLineChars="200"/>
              <w:rPr>
                <w:rFonts w:ascii="仿宋" w:hAnsi="仿宋" w:eastAsia="仿宋" w:cs="宋体"/>
              </w:rPr>
            </w:pPr>
            <w:r>
              <w:rPr>
                <w:rFonts w:hint="eastAsia" w:ascii="仿宋" w:hAnsi="仿宋" w:eastAsia="仿宋" w:cs="宋体"/>
              </w:rPr>
              <w:t>学校近三年教学经费持续增长，在学费收入中的比例均超过10%，接近12%；教室、实验室、图书馆等设施全部自有专用，并不断按需扩建优化，共享全校公共基础实验中心。</w:t>
            </w:r>
          </w:p>
          <w:p>
            <w:pPr>
              <w:ind w:firstLine="480" w:firstLineChars="200"/>
              <w:rPr>
                <w:rFonts w:ascii="仿宋" w:hAnsi="仿宋" w:eastAsia="仿宋" w:cs="宋体"/>
              </w:rPr>
            </w:pPr>
            <w:r>
              <w:rPr>
                <w:rFonts w:hint="eastAsia" w:ascii="仿宋" w:hAnsi="仿宋" w:eastAsia="仿宋" w:cs="宋体"/>
              </w:rPr>
              <w:t>根据本专业培养目标，构建适应高素质机器人工程专业创新人才实践能力、创新创业能力和综合素质培养要求的模块化、多层次实践教学体系，为机器人工程专业高素质人才培养打下基础。形成一支理论水平高，教学实践经验丰富，爱岗敬业，勇于创新，年龄、知识结构、学缘结构和层次结构合理，专兼职结合、校内外结合，具有国际视野的、稳定的实验教师队伍。</w:t>
            </w:r>
          </w:p>
          <w:p>
            <w:pPr>
              <w:ind w:firstLine="480" w:firstLineChars="200"/>
              <w:rPr>
                <w:rFonts w:ascii="仿宋" w:hAnsi="仿宋" w:eastAsia="仿宋" w:cs="宋体"/>
              </w:rPr>
            </w:pPr>
            <w:r>
              <w:rPr>
                <w:rFonts w:hint="eastAsia" w:ascii="仿宋" w:hAnsi="仿宋" w:eastAsia="仿宋" w:cs="宋体"/>
              </w:rPr>
              <w:t>建设多功能机器人实训工作站实验平台、移动机器人开放式平台、机器人教学演示系统，机器人综合实验室教学平台、视觉识别机器人、码垛机器人等实践教学平台，组织开展机器人、智能车等学科竞赛，建设稳固的、高水平校外实习基地10个以上，为机器人工程专业人才的培养提供良好的保障。</w:t>
            </w:r>
          </w:p>
          <w:p>
            <w:pPr>
              <w:ind w:firstLine="480" w:firstLineChars="200"/>
              <w:rPr>
                <w:rFonts w:ascii="仿宋" w:hAnsi="仿宋" w:eastAsia="仿宋" w:cs="宋体"/>
              </w:rPr>
            </w:pPr>
            <w:r>
              <w:rPr>
                <w:rFonts w:hint="eastAsia" w:ascii="仿宋" w:hAnsi="仿宋" w:eastAsia="仿宋" w:cs="宋体"/>
              </w:rPr>
              <w:t>学院有适应战略性新兴产业发展人才培养的教学管理制度和运行机制；有一支满足本专业教学需要的教师队伍；有切实可行的政策和保障机制；有良好的办学基础；实验教学条件能很好地满足教学需要；有开展产学研合作教育的有效途径和满足需求的实习基地。上述条件为机器人工程专业的设置提供了保障。</w:t>
            </w:r>
          </w:p>
          <w:p>
            <w:pPr>
              <w:ind w:firstLine="420" w:firstLineChars="200"/>
              <w:rPr>
                <w:rFonts w:ascii="仿宋" w:hAnsi="仿宋" w:eastAsia="仿宋"/>
                <w:sz w:val="21"/>
                <w:szCs w:val="21"/>
              </w:rPr>
            </w:pPr>
          </w:p>
        </w:tc>
      </w:tr>
    </w:tbl>
    <w:p>
      <w:pPr>
        <w:pStyle w:val="2"/>
        <w:kinsoku w:val="0"/>
        <w:overflowPunct w:val="0"/>
        <w:spacing w:before="5"/>
        <w:ind w:left="0"/>
        <w:rPr>
          <w:sz w:val="20"/>
          <w:szCs w:val="20"/>
        </w:rPr>
      </w:pPr>
    </w:p>
    <w:p>
      <w:pPr>
        <w:pStyle w:val="2"/>
        <w:kinsoku w:val="0"/>
        <w:overflowPunct w:val="0"/>
        <w:spacing w:before="5"/>
        <w:ind w:left="0"/>
        <w:rPr>
          <w:sz w:val="20"/>
          <w:szCs w:val="20"/>
        </w:rPr>
      </w:pPr>
    </w:p>
    <w:p>
      <w:pPr>
        <w:pStyle w:val="2"/>
        <w:kinsoku w:val="0"/>
        <w:overflowPunct w:val="0"/>
        <w:spacing w:before="7"/>
        <w:ind w:left="3245"/>
        <w:rPr>
          <w:rFonts w:ascii="仿宋" w:hAnsi="仿宋" w:eastAsia="仿宋" w:cs="宋体"/>
          <w:sz w:val="30"/>
          <w:szCs w:val="30"/>
        </w:rPr>
      </w:pPr>
      <w:r>
        <w:rPr>
          <w:rFonts w:hint="eastAsia" w:ascii="仿宋" w:hAnsi="仿宋" w:eastAsia="仿宋" w:cs="宋体"/>
          <w:sz w:val="30"/>
          <w:szCs w:val="30"/>
        </w:rPr>
        <w:t>主要教学实验设备情况表</w:t>
      </w:r>
    </w:p>
    <w:p>
      <w:pPr>
        <w:pStyle w:val="2"/>
        <w:kinsoku w:val="0"/>
        <w:overflowPunct w:val="0"/>
        <w:spacing w:before="7"/>
        <w:ind w:left="0"/>
        <w:rPr>
          <w:rFonts w:ascii="宋体" w:eastAsia="宋体" w:cs="宋体"/>
          <w:sz w:val="12"/>
          <w:szCs w:val="12"/>
        </w:rPr>
      </w:pPr>
    </w:p>
    <w:tbl>
      <w:tblPr>
        <w:tblStyle w:val="7"/>
        <w:tblW w:w="0" w:type="auto"/>
        <w:tblInd w:w="111" w:type="dxa"/>
        <w:tblLayout w:type="fixed"/>
        <w:tblCellMar>
          <w:top w:w="0" w:type="dxa"/>
          <w:left w:w="0" w:type="dxa"/>
          <w:bottom w:w="0" w:type="dxa"/>
          <w:right w:w="0" w:type="dxa"/>
        </w:tblCellMar>
      </w:tblPr>
      <w:tblGrid>
        <w:gridCol w:w="3155"/>
        <w:gridCol w:w="1701"/>
        <w:gridCol w:w="972"/>
        <w:gridCol w:w="1796"/>
        <w:gridCol w:w="1949"/>
      </w:tblGrid>
      <w:tr>
        <w:tblPrEx>
          <w:tblCellMar>
            <w:top w:w="0" w:type="dxa"/>
            <w:left w:w="0" w:type="dxa"/>
            <w:bottom w:w="0" w:type="dxa"/>
            <w:right w:w="0" w:type="dxa"/>
          </w:tblCellMar>
        </w:tblPrEx>
        <w:trPr>
          <w:trHeight w:val="478"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教学实验设备名称</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型号规格</w:t>
            </w:r>
          </w:p>
        </w:tc>
        <w:tc>
          <w:tcPr>
            <w:tcW w:w="9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数量</w:t>
            </w:r>
          </w:p>
        </w:tc>
        <w:tc>
          <w:tcPr>
            <w:tcW w:w="179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购入时间</w:t>
            </w:r>
          </w:p>
        </w:tc>
        <w:tc>
          <w:tcPr>
            <w:tcW w:w="194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spacing w:val="-9"/>
              </w:rPr>
              <w:t>设备价值（千元）</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机器人教学演示系统</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ER16</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2017年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393</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移动机器人开放式平台</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NGT-RYD01</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8</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2020年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240</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多功能机器人实训工作站</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NGT-RA6F04</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2020年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808.8</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视觉识别机器人</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定制</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2020年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10</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码垛机器人</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定制</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2020年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74</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移动协作机器人</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UR3</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2021年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133</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cstheme="majorEastAsia"/>
              </w:rPr>
            </w:pPr>
            <w:r>
              <w:rPr>
                <w:rFonts w:ascii="仿宋" w:hAnsi="仿宋" w:eastAsia="仿宋" w:cstheme="majorEastAsia"/>
              </w:rPr>
              <w:t>机器人综合实验室平台</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InnoSTAR-A</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15</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2014年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352.5</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机电一体化创意综合实验系统</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定制</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4</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2007年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100</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机电一体化创意综合实验系统</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定制</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8</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267.76</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自动化生产教学系统</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定制</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2011年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97.5</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立式加工中心</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VMC1000</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2007年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427.153</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综合实验机组</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10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2007年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45</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多功能实验教学设备</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HIPS-1</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10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2008年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284</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cstheme="majorEastAsia"/>
              </w:rPr>
            </w:pPr>
            <w:r>
              <w:rPr>
                <w:rFonts w:hint="eastAsia" w:ascii="仿宋" w:hAnsi="仿宋" w:eastAsia="仿宋" w:cstheme="majorEastAsia"/>
              </w:rPr>
              <w:t>可编程控制器实验装置</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cstheme="majorEastAsia"/>
              </w:rPr>
            </w:pPr>
            <w:r>
              <w:rPr>
                <w:rFonts w:hint="eastAsia" w:ascii="仿宋" w:hAnsi="仿宋" w:eastAsia="仿宋" w:cstheme="majorEastAsia"/>
              </w:rPr>
              <w:t>THSMS-C</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25</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2007年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theme="majorEastAsia"/>
              </w:rPr>
            </w:pPr>
            <w:r>
              <w:rPr>
                <w:rFonts w:hint="eastAsia" w:ascii="仿宋" w:hAnsi="仿宋" w:eastAsia="仿宋" w:cstheme="majorEastAsia"/>
              </w:rPr>
              <w:t>163.4</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人工智能箱式电阻炉</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SX2</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2014年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15.9</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三维打印机</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WPC300</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2015年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9.5</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可编程序机器人</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Robomaster EP</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4</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2020年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39.9</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DSP实验箱（Ⅲ型）</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2812/5510</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2017年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114</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综合电子设计实践平台</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ESD-7</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25</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2010年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100</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教学实验开发平台</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Smart Sopc+_3</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60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2011年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210</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嵌入式教学实验系统</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CVT-A8-III</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35</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2013年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331.8</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单片机实验系统MSP430</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DY-FFTB6638</w:t>
            </w: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100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2014年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200</w:t>
            </w:r>
          </w:p>
        </w:tc>
      </w:tr>
      <w:tr>
        <w:tblPrEx>
          <w:tblCellMar>
            <w:top w:w="0" w:type="dxa"/>
            <w:left w:w="0" w:type="dxa"/>
            <w:bottom w:w="0" w:type="dxa"/>
            <w:right w:w="0" w:type="dxa"/>
          </w:tblCellMar>
        </w:tblPrEx>
        <w:trPr>
          <w:trHeight w:val="567" w:hRule="exact"/>
        </w:trPr>
        <w:tc>
          <w:tcPr>
            <w:tcW w:w="3155" w:type="dxa"/>
            <w:tcBorders>
              <w:top w:val="single" w:color="000000" w:sz="4" w:space="0"/>
              <w:left w:val="single" w:color="000000" w:sz="4" w:space="0"/>
              <w:bottom w:val="single" w:color="000000" w:sz="4" w:space="0"/>
              <w:right w:val="single" w:color="000000" w:sz="4" w:space="0"/>
            </w:tcBorders>
            <w:vAlign w:val="center"/>
          </w:tcPr>
          <w:p>
            <w:pPr>
              <w:pStyle w:val="6"/>
              <w:widowControl/>
              <w:jc w:val="center"/>
              <w:rPr>
                <w:rFonts w:ascii="仿宋" w:hAnsi="仿宋" w:eastAsia="仿宋"/>
              </w:rPr>
            </w:pPr>
            <w:r>
              <w:rPr>
                <w:rFonts w:ascii="仿宋" w:hAnsi="仿宋" w:eastAsia="仿宋"/>
              </w:rPr>
              <w:t>51实验箱</w:t>
            </w:r>
          </w:p>
        </w:tc>
        <w:tc>
          <w:tcPr>
            <w:tcW w:w="1701" w:type="dxa"/>
            <w:tcBorders>
              <w:top w:val="single" w:color="000000" w:sz="4" w:space="0"/>
              <w:left w:val="single" w:color="000000" w:sz="4" w:space="0"/>
              <w:bottom w:val="single" w:color="000000" w:sz="4" w:space="0"/>
              <w:right w:val="single" w:color="000000" w:sz="4" w:space="0"/>
            </w:tcBorders>
            <w:vAlign w:val="center"/>
          </w:tcPr>
          <w:p>
            <w:pPr>
              <w:tabs>
                <w:tab w:val="left" w:pos="247"/>
              </w:tabs>
              <w:jc w:val="center"/>
              <w:rPr>
                <w:rFonts w:ascii="仿宋" w:hAnsi="仿宋" w:eastAsia="仿宋"/>
              </w:rPr>
            </w:pPr>
          </w:p>
        </w:tc>
        <w:tc>
          <w:tcPr>
            <w:tcW w:w="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100</w:t>
            </w:r>
          </w:p>
        </w:tc>
        <w:tc>
          <w:tcPr>
            <w:tcW w:w="179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2014年</w:t>
            </w:r>
          </w:p>
        </w:tc>
        <w:tc>
          <w:tcPr>
            <w:tcW w:w="194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rPr>
            </w:pPr>
            <w:r>
              <w:rPr>
                <w:rFonts w:hint="eastAsia" w:ascii="仿宋" w:hAnsi="仿宋" w:eastAsia="仿宋"/>
              </w:rPr>
              <w:t>19</w:t>
            </w:r>
          </w:p>
        </w:tc>
      </w:tr>
    </w:tbl>
    <w:p>
      <w:pPr>
        <w:sectPr>
          <w:pgSz w:w="11910" w:h="16840"/>
          <w:pgMar w:top="1320" w:right="900" w:bottom="280" w:left="1200" w:header="720" w:footer="720" w:gutter="0"/>
          <w:cols w:space="720" w:num="1"/>
        </w:sectPr>
      </w:pPr>
    </w:p>
    <w:p>
      <w:pPr>
        <w:pStyle w:val="2"/>
        <w:kinsoku w:val="0"/>
        <w:overflowPunct w:val="0"/>
        <w:spacing w:line="431" w:lineRule="exact"/>
        <w:ind w:left="2554"/>
      </w:pPr>
      <w:r>
        <w:t>7.</w:t>
      </w:r>
      <w:r>
        <w:rPr>
          <w:rFonts w:hint="eastAsia"/>
        </w:rPr>
        <w:t>申请增设专业的理由和基础</w:t>
      </w:r>
    </w:p>
    <w:p>
      <w:pPr>
        <w:pStyle w:val="2"/>
        <w:kinsoku w:val="0"/>
        <w:overflowPunct w:val="0"/>
        <w:ind w:left="0"/>
        <w:rPr>
          <w:sz w:val="20"/>
          <w:szCs w:val="20"/>
        </w:rPr>
      </w:pPr>
    </w:p>
    <w:p>
      <w:pPr>
        <w:pStyle w:val="2"/>
        <w:kinsoku w:val="0"/>
        <w:overflowPunct w:val="0"/>
        <w:spacing w:before="8"/>
        <w:ind w:left="0"/>
        <w:rPr>
          <w:sz w:val="13"/>
          <w:szCs w:val="13"/>
        </w:rPr>
      </w:pPr>
    </w:p>
    <w:p>
      <w:pPr>
        <w:pStyle w:val="2"/>
        <w:kinsoku w:val="0"/>
        <w:overflowPunct w:val="0"/>
        <w:spacing w:line="12548" w:lineRule="exact"/>
        <w:ind w:left="106"/>
        <w:rPr>
          <w:position w:val="-251"/>
          <w:sz w:val="20"/>
          <w:szCs w:val="20"/>
        </w:rPr>
      </w:pPr>
      <w:r>
        <mc:AlternateContent>
          <mc:Choice Requires="wps">
            <w:drawing>
              <wp:anchor distT="0" distB="0" distL="114300" distR="114300" simplePos="0" relativeHeight="251673600" behindDoc="0" locked="0" layoutInCell="1" allowOverlap="1">
                <wp:simplePos x="0" y="0"/>
                <wp:positionH relativeFrom="column">
                  <wp:posOffset>-606425</wp:posOffset>
                </wp:positionH>
                <wp:positionV relativeFrom="paragraph">
                  <wp:posOffset>-1233170</wp:posOffset>
                </wp:positionV>
                <wp:extent cx="6073140" cy="12700"/>
                <wp:effectExtent l="0" t="0" r="0" b="0"/>
                <wp:wrapNone/>
                <wp:docPr id="23" name="Freeform 3"/>
                <wp:cNvGraphicFramePr/>
                <a:graphic xmlns:a="http://schemas.openxmlformats.org/drawingml/2006/main">
                  <a:graphicData uri="http://schemas.microsoft.com/office/word/2010/wordprocessingShape">
                    <wps:wsp>
                      <wps:cNvSpPr/>
                      <wps:spPr bwMode="auto">
                        <a:xfrm>
                          <a:off x="0" y="0"/>
                          <a:ext cx="6073140" cy="1270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47.75pt;margin-top:-97.1pt;height:1pt;width:478.2pt;z-index:251673600;mso-width-relative:page;mso-height-relative:page;" filled="f" stroked="t" coordsize="9564,20" o:gfxdata="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crCH3dsAAAANAQAADwAAAAAAAAABACAAAAAiAAAAZHJzL2Rvd25yZXYueG1sUEsB&#10;AhQAFAAAAAgAh07iQN9ZJh2dAgAAwgUAAA4AAAAAAAAAAQAgAAAAKgEAAGRycy9lMm9Eb2MueG1s&#10;UEsFBgAAAAAGAAYAWQEAADkGAAAAAA==&#10;" path="m0,0l9563,0e">
                <v:path o:connectlocs="0,0;6072505,0" o:connectangles="0,0"/>
                <v:fill on="f" focussize="0,0"/>
                <v:stroke weight="0.48pt" color="#000000" joinstyle="round"/>
                <v:imagedata o:title=""/>
                <o:lock v:ext="edit" aspectratio="f"/>
              </v:shape>
            </w:pict>
          </mc:Fallback>
        </mc:AlternateContent>
      </w:r>
      <w:r>
        <w:rPr>
          <w:position w:val="-251"/>
          <w:sz w:val="20"/>
          <w:szCs w:val="20"/>
        </w:rPr>
        <mc:AlternateContent>
          <mc:Choice Requires="wpg">
            <w:drawing>
              <wp:inline distT="0" distB="0" distL="0" distR="0">
                <wp:extent cx="6091555" cy="7972425"/>
                <wp:effectExtent l="0" t="0" r="4445" b="9525"/>
                <wp:docPr id="12" name="Group 2"/>
                <wp:cNvGraphicFramePr/>
                <a:graphic xmlns:a="http://schemas.openxmlformats.org/drawingml/2006/main">
                  <a:graphicData uri="http://schemas.microsoft.com/office/word/2010/wordprocessingGroup">
                    <wpg:wgp>
                      <wpg:cNvGrpSpPr/>
                      <wpg:grpSpPr>
                        <a:xfrm>
                          <a:off x="0" y="0"/>
                          <a:ext cx="6091555" cy="7972425"/>
                          <a:chOff x="4" y="4"/>
                          <a:chExt cx="9593" cy="12555"/>
                        </a:xfrm>
                      </wpg:grpSpPr>
                      <wps:wsp>
                        <wps:cNvPr id="13" name="Freeform 3"/>
                        <wps:cNvSpPr/>
                        <wps:spPr bwMode="auto">
                          <a:xfrm>
                            <a:off x="9" y="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14" name="Freeform 4"/>
                        <wps:cNvSpPr/>
                        <wps:spPr bwMode="auto">
                          <a:xfrm>
                            <a:off x="4" y="4"/>
                            <a:ext cx="20" cy="12540"/>
                          </a:xfrm>
                          <a:custGeom>
                            <a:avLst/>
                            <a:gdLst>
                              <a:gd name="T0" fmla="*/ 0 w 20"/>
                              <a:gd name="T1" fmla="*/ 0 h 12540"/>
                              <a:gd name="T2" fmla="*/ 0 w 20"/>
                              <a:gd name="T3" fmla="*/ 12539 h 12540"/>
                            </a:gdLst>
                            <a:ahLst/>
                            <a:cxnLst>
                              <a:cxn ang="0">
                                <a:pos x="T0" y="T1"/>
                              </a:cxn>
                              <a:cxn ang="0">
                                <a:pos x="T2" y="T3"/>
                              </a:cxn>
                            </a:cxnLst>
                            <a:rect l="0" t="0" r="r" b="b"/>
                            <a:pathLst>
                              <a:path w="20" h="12540">
                                <a:moveTo>
                                  <a:pt x="0" y="0"/>
                                </a:moveTo>
                                <a:lnTo>
                                  <a:pt x="0" y="12539"/>
                                </a:lnTo>
                              </a:path>
                            </a:pathLst>
                          </a:custGeom>
                          <a:noFill/>
                          <a:ln w="6096">
                            <a:solidFill>
                              <a:srgbClr val="000000"/>
                            </a:solidFill>
                            <a:round/>
                          </a:ln>
                        </wps:spPr>
                        <wps:bodyPr rot="0" vert="horz" wrap="square" lIns="91440" tIns="45720" rIns="91440" bIns="45720" anchor="t" anchorCtr="0" upright="1">
                          <a:noAutofit/>
                        </wps:bodyPr>
                      </wps:wsp>
                      <wps:wsp>
                        <wps:cNvPr id="15" name="Freeform 5"/>
                        <wps:cNvSpPr/>
                        <wps:spPr bwMode="auto">
                          <a:xfrm>
                            <a:off x="9" y="1253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16" name="Freeform 6"/>
                        <wps:cNvSpPr/>
                        <wps:spPr bwMode="auto">
                          <a:xfrm>
                            <a:off x="9577" y="4"/>
                            <a:ext cx="20" cy="12540"/>
                          </a:xfrm>
                          <a:custGeom>
                            <a:avLst/>
                            <a:gdLst>
                              <a:gd name="T0" fmla="*/ 0 w 20"/>
                              <a:gd name="T1" fmla="*/ 0 h 12540"/>
                              <a:gd name="T2" fmla="*/ 0 w 20"/>
                              <a:gd name="T3" fmla="*/ 12539 h 12540"/>
                            </a:gdLst>
                            <a:ahLst/>
                            <a:cxnLst>
                              <a:cxn ang="0">
                                <a:pos x="T0" y="T1"/>
                              </a:cxn>
                              <a:cxn ang="0">
                                <a:pos x="T2" y="T3"/>
                              </a:cxn>
                            </a:cxnLst>
                            <a:rect l="0" t="0" r="r" b="b"/>
                            <a:pathLst>
                              <a:path w="20" h="12540">
                                <a:moveTo>
                                  <a:pt x="0" y="0"/>
                                </a:moveTo>
                                <a:lnTo>
                                  <a:pt x="0" y="12539"/>
                                </a:lnTo>
                              </a:path>
                            </a:pathLst>
                          </a:custGeom>
                          <a:noFill/>
                          <a:ln w="6095">
                            <a:solidFill>
                              <a:srgbClr val="000000"/>
                            </a:solidFill>
                            <a:round/>
                          </a:ln>
                        </wps:spPr>
                        <wps:bodyPr rot="0" vert="horz" wrap="square" lIns="91440" tIns="45720" rIns="91440" bIns="45720" anchor="t" anchorCtr="0" upright="1">
                          <a:noAutofit/>
                        </wps:bodyPr>
                      </wps:wsp>
                      <wps:wsp>
                        <wps:cNvPr id="17" name="Text Box 7"/>
                        <wps:cNvSpPr txBox="1">
                          <a:spLocks noChangeArrowheads="1"/>
                        </wps:cNvSpPr>
                        <wps:spPr bwMode="auto">
                          <a:xfrm>
                            <a:off x="150" y="94"/>
                            <a:ext cx="9447" cy="12465"/>
                          </a:xfrm>
                          <a:prstGeom prst="rect">
                            <a:avLst/>
                          </a:prstGeom>
                          <a:noFill/>
                          <a:ln>
                            <a:noFill/>
                          </a:ln>
                        </wps:spPr>
                        <wps:txbx>
                          <w:txbxContent>
                            <w:p>
                              <w:pPr>
                                <w:pStyle w:val="2"/>
                                <w:kinsoku w:val="0"/>
                                <w:overflowPunct w:val="0"/>
                                <w:spacing w:before="53" w:line="357" w:lineRule="auto"/>
                                <w:ind w:left="112" w:right="111"/>
                                <w:rPr>
                                  <w:rFonts w:ascii="仿宋" w:hAnsi="仿宋" w:eastAsia="仿宋" w:cs="宋体"/>
                                  <w:sz w:val="24"/>
                                  <w:szCs w:val="24"/>
                                </w:rPr>
                              </w:pPr>
                              <w:r>
                                <w:rPr>
                                  <w:rFonts w:hint="eastAsia" w:ascii="仿宋" w:hAnsi="仿宋" w:eastAsia="仿宋" w:cs="宋体"/>
                                  <w:sz w:val="24"/>
                                  <w:szCs w:val="24"/>
                                </w:rPr>
                                <w:t>（应包括申请增设专业的主要理由</w:t>
                              </w:r>
                              <w:r>
                                <w:rPr>
                                  <w:rFonts w:hint="eastAsia" w:ascii="仿宋" w:hAnsi="仿宋" w:eastAsia="仿宋" w:cs="宋体"/>
                                  <w:spacing w:val="-2"/>
                                  <w:sz w:val="24"/>
                                  <w:szCs w:val="24"/>
                                </w:rPr>
                                <w:t>、</w:t>
                              </w:r>
                              <w:r>
                                <w:rPr>
                                  <w:rFonts w:hint="eastAsia" w:ascii="仿宋" w:hAnsi="仿宋" w:eastAsia="仿宋" w:cs="宋体"/>
                                  <w:sz w:val="24"/>
                                  <w:szCs w:val="24"/>
                                </w:rPr>
                                <w:t>支撑该专业发展的学科基础</w:t>
                              </w:r>
                              <w:r>
                                <w:rPr>
                                  <w:rFonts w:hint="eastAsia" w:ascii="仿宋" w:hAnsi="仿宋" w:eastAsia="仿宋" w:cs="宋体"/>
                                  <w:spacing w:val="-2"/>
                                  <w:sz w:val="24"/>
                                  <w:szCs w:val="24"/>
                                </w:rPr>
                                <w:t>、</w:t>
                              </w:r>
                              <w:r>
                                <w:rPr>
                                  <w:rFonts w:hint="eastAsia" w:ascii="仿宋" w:hAnsi="仿宋" w:eastAsia="仿宋" w:cs="宋体"/>
                                  <w:sz w:val="24"/>
                                  <w:szCs w:val="24"/>
                                </w:rPr>
                                <w:t>学校专业发展规划等方</w:t>
                              </w:r>
                              <w:r>
                                <w:rPr>
                                  <w:rFonts w:ascii="仿宋" w:hAnsi="仿宋" w:eastAsia="仿宋" w:cs="宋体"/>
                                  <w:sz w:val="24"/>
                                  <w:szCs w:val="24"/>
                                </w:rPr>
                                <w:t xml:space="preserve"> </w:t>
                              </w:r>
                              <w:r>
                                <w:rPr>
                                  <w:rFonts w:hint="eastAsia" w:ascii="仿宋" w:hAnsi="仿宋" w:eastAsia="仿宋" w:cs="宋体"/>
                                  <w:sz w:val="24"/>
                                  <w:szCs w:val="24"/>
                                </w:rPr>
                                <w:t>面的内容</w:t>
                              </w:r>
                              <w:r>
                                <w:rPr>
                                  <w:rFonts w:hint="eastAsia" w:ascii="仿宋" w:hAnsi="仿宋" w:eastAsia="仿宋" w:cs="宋体"/>
                                  <w:spacing w:val="-120"/>
                                  <w:sz w:val="24"/>
                                  <w:szCs w:val="24"/>
                                </w:rPr>
                                <w:t>）</w:t>
                              </w:r>
                              <w:r>
                                <w:rPr>
                                  <w:rFonts w:hint="eastAsia" w:ascii="仿宋" w:hAnsi="仿宋" w:eastAsia="仿宋" w:cs="宋体"/>
                                  <w:sz w:val="24"/>
                                  <w:szCs w:val="24"/>
                                </w:rPr>
                                <w:t>（如需要可加页）</w:t>
                              </w:r>
                            </w:p>
                            <w:p>
                              <w:pPr>
                                <w:spacing w:line="360" w:lineRule="auto"/>
                                <w:rPr>
                                  <w:rFonts w:ascii="仿宋" w:hAnsi="仿宋" w:eastAsia="仿宋" w:cs="宋体"/>
                                  <w:b/>
                                  <w:bCs/>
                                </w:rPr>
                              </w:pPr>
                              <w:r>
                                <w:rPr>
                                  <w:rFonts w:hint="eastAsia" w:ascii="仿宋" w:hAnsi="仿宋" w:eastAsia="仿宋" w:cs="宋体"/>
                                  <w:b/>
                                  <w:bCs/>
                                </w:rPr>
                                <w:t>一、申请增设专业的主要理由</w:t>
                              </w:r>
                            </w:p>
                            <w:p>
                              <w:pPr>
                                <w:spacing w:line="300" w:lineRule="auto"/>
                                <w:ind w:firstLine="241" w:firstLineChars="100"/>
                                <w:rPr>
                                  <w:rFonts w:ascii="仿宋" w:hAnsi="仿宋" w:eastAsia="仿宋"/>
                                  <w:b/>
                                  <w:szCs w:val="21"/>
                                </w:rPr>
                              </w:pPr>
                              <w:r>
                                <w:rPr>
                                  <w:rFonts w:hint="eastAsia" w:ascii="仿宋" w:hAnsi="仿宋" w:eastAsia="仿宋"/>
                                  <w:b/>
                                </w:rPr>
                                <w:t>1</w:t>
                              </w:r>
                              <w:r>
                                <w:rPr>
                                  <w:rFonts w:ascii="仿宋" w:hAnsi="仿宋" w:eastAsia="仿宋"/>
                                  <w:b/>
                                </w:rPr>
                                <w:t>、</w:t>
                              </w:r>
                              <w:r>
                                <w:rPr>
                                  <w:rFonts w:hint="eastAsia" w:ascii="仿宋" w:hAnsi="仿宋" w:eastAsia="仿宋"/>
                                  <w:b/>
                                </w:rPr>
                                <w:t>1</w:t>
                              </w:r>
                              <w:r>
                                <w:rPr>
                                  <w:rFonts w:ascii="仿宋" w:hAnsi="仿宋" w:eastAsia="仿宋"/>
                                  <w:b/>
                                </w:rPr>
                                <w:t>国家机器人产业和区域经济发展</w:t>
                              </w:r>
                              <w:r>
                                <w:rPr>
                                  <w:rFonts w:hint="eastAsia" w:ascii="仿宋" w:hAnsi="仿宋" w:eastAsia="仿宋"/>
                                  <w:b/>
                                </w:rPr>
                                <w:t>趋势</w:t>
                              </w:r>
                            </w:p>
                            <w:p>
                              <w:pPr>
                                <w:spacing w:line="300" w:lineRule="auto"/>
                                <w:ind w:firstLine="422" w:firstLineChars="175"/>
                                <w:rPr>
                                  <w:rFonts w:ascii="仿宋" w:hAnsi="仿宋" w:eastAsia="仿宋"/>
                                  <w:b/>
                                  <w:szCs w:val="21"/>
                                </w:rPr>
                              </w:pPr>
                              <w:r>
                                <w:rPr>
                                  <w:rFonts w:hint="eastAsia" w:ascii="仿宋" w:hAnsi="仿宋" w:eastAsia="仿宋"/>
                                  <w:b/>
                                  <w:szCs w:val="21"/>
                                </w:rPr>
                                <w:t>1．1.1国家战略发展布局的需要</w:t>
                              </w:r>
                            </w:p>
                            <w:p>
                              <w:pPr>
                                <w:spacing w:line="300" w:lineRule="auto"/>
                                <w:ind w:firstLine="480" w:firstLineChars="200"/>
                                <w:rPr>
                                  <w:rFonts w:ascii="仿宋" w:hAnsi="仿宋" w:eastAsia="仿宋"/>
                                  <w:szCs w:val="21"/>
                                </w:rPr>
                              </w:pPr>
                              <w:r>
                                <w:rPr>
                                  <w:rFonts w:ascii="仿宋" w:hAnsi="仿宋" w:eastAsia="仿宋"/>
                                  <w:color w:val="333333"/>
                                  <w:szCs w:val="21"/>
                                  <w:shd w:val="clear" w:color="auto" w:fill="FFFFFF"/>
                                </w:rPr>
                                <w:t>制造业是国民经济的主体，是立国之本、兴国之器、强国之基。</w:t>
                              </w:r>
                              <w:r>
                                <w:rPr>
                                  <w:rFonts w:hint="eastAsia" w:ascii="仿宋" w:hAnsi="仿宋" w:eastAsia="仿宋"/>
                                  <w:szCs w:val="21"/>
                                </w:rPr>
                                <w:t>机器人被誉为“制造业皇冠顶端的明珠”，其研发、制造、应用是衡量一个国家科技创新和高端制造业水平的重要标志。中国是全球规模最大、增速最快的机器人市场，</w:t>
                              </w:r>
                              <w:r>
                                <w:rPr>
                                  <w:rFonts w:ascii="仿宋" w:hAnsi="仿宋" w:eastAsia="仿宋"/>
                                  <w:szCs w:val="21"/>
                                </w:rPr>
                                <w:t>2022年规模达到174亿美元（约合人民币1240亿元），占据全球市场的三分之一。2017-2022年的平均增长率达到22%，领先全球平均水平8个百分点。</w:t>
                              </w:r>
                              <w:r>
                                <w:rPr>
                                  <w:rFonts w:hint="eastAsia" w:ascii="仿宋" w:hAnsi="仿宋" w:eastAsia="仿宋"/>
                                  <w:szCs w:val="21"/>
                                </w:rPr>
                                <w:t>在此背景下，我国高端制造业和服务型制造业必须尽快向智能制造和可持续发展模式转型升级。</w:t>
                              </w:r>
                            </w:p>
                            <w:p>
                              <w:pPr>
                                <w:spacing w:line="300" w:lineRule="auto"/>
                                <w:ind w:firstLine="479" w:firstLineChars="199"/>
                                <w:rPr>
                                  <w:rFonts w:ascii="仿宋" w:hAnsi="仿宋" w:eastAsia="仿宋"/>
                                  <w:b/>
                                  <w:szCs w:val="21"/>
                                </w:rPr>
                              </w:pPr>
                              <w:r>
                                <w:rPr>
                                  <w:rFonts w:hint="eastAsia" w:ascii="仿宋" w:hAnsi="仿宋" w:eastAsia="仿宋"/>
                                  <w:b/>
                                  <w:szCs w:val="21"/>
                                </w:rPr>
                                <w:t>1．1.2行业趋势促进人才需求</w:t>
                              </w:r>
                            </w:p>
                            <w:p>
                              <w:pPr>
                                <w:spacing w:line="300" w:lineRule="auto"/>
                                <w:ind w:firstLine="480" w:firstLineChars="200"/>
                                <w:rPr>
                                  <w:rFonts w:ascii="仿宋" w:hAnsi="仿宋" w:eastAsia="仿宋"/>
                                  <w:szCs w:val="21"/>
                                </w:rPr>
                              </w:pPr>
                              <w:r>
                                <w:rPr>
                                  <w:rFonts w:hint="eastAsia" w:ascii="仿宋" w:hAnsi="仿宋" w:eastAsia="仿宋"/>
                                  <w:szCs w:val="21"/>
                                </w:rPr>
                                <w:t>机器人作为人类生产生活的重要工具和应对人口老龄化的得力助手，持续推动生产水平提高、生活品质提升，有力促进经济社会可持续发展。</w:t>
                              </w:r>
                            </w:p>
                            <w:p>
                              <w:pPr>
                                <w:spacing w:line="300" w:lineRule="auto"/>
                                <w:ind w:firstLine="480" w:firstLineChars="200"/>
                                <w:rPr>
                                  <w:rFonts w:ascii="仿宋" w:hAnsi="仿宋" w:eastAsia="仿宋"/>
                                  <w:szCs w:val="21"/>
                                </w:rPr>
                              </w:pPr>
                              <w:r>
                                <w:rPr>
                                  <w:rFonts w:hint="eastAsia" w:ascii="仿宋" w:hAnsi="仿宋" w:eastAsia="仿宋"/>
                                  <w:szCs w:val="21"/>
                                </w:rPr>
                                <w:t>中国机器人产业的发展战略布局包括工业机器人、服务机器人和民用机器人三个方向。而新一代机器人则主要包括智能化、自主移动、个性化和创新技术等方面的创新和应用。在未来的发展中，需要加强研发投入，提高核心技术，同时在政策、市场和企业方面加强合作，为机器人产业的健康发展注入更多活力和动力。</w:t>
                              </w:r>
                            </w:p>
                            <w:p>
                              <w:pPr>
                                <w:spacing w:line="300" w:lineRule="auto"/>
                                <w:ind w:firstLine="480" w:firstLineChars="200"/>
                                <w:rPr>
                                  <w:rFonts w:ascii="仿宋" w:hAnsi="仿宋" w:eastAsia="仿宋"/>
                                  <w:szCs w:val="21"/>
                                </w:rPr>
                              </w:pPr>
                              <w:r>
                                <w:rPr>
                                  <w:rFonts w:hint="eastAsia" w:ascii="仿宋" w:hAnsi="仿宋" w:eastAsia="仿宋"/>
                                  <w:szCs w:val="21"/>
                                </w:rPr>
                                <w:t>新形势下，高校、行业之间相互衔接，形成一个良性的、持续的人才生态供给，是现阶段各高校面临的一个迫切任务。</w:t>
                              </w:r>
                            </w:p>
                            <w:p>
                              <w:pPr>
                                <w:spacing w:line="300" w:lineRule="auto"/>
                                <w:ind w:firstLine="479" w:firstLineChars="199"/>
                                <w:rPr>
                                  <w:rFonts w:ascii="仿宋" w:hAnsi="仿宋" w:eastAsia="仿宋"/>
                                  <w:b/>
                                  <w:szCs w:val="21"/>
                                </w:rPr>
                              </w:pPr>
                              <w:r>
                                <w:rPr>
                                  <w:rFonts w:hint="eastAsia" w:ascii="仿宋" w:hAnsi="仿宋" w:eastAsia="仿宋"/>
                                  <w:b/>
                                  <w:szCs w:val="21"/>
                                </w:rPr>
                                <w:t>1.1．3区域经济发展的需要</w:t>
                              </w:r>
                            </w:p>
                            <w:p>
                              <w:pPr>
                                <w:spacing w:line="300" w:lineRule="auto"/>
                                <w:ind w:firstLine="480" w:firstLineChars="200"/>
                                <w:rPr>
                                  <w:rFonts w:ascii="仿宋" w:hAnsi="仿宋" w:eastAsia="仿宋"/>
                                  <w:szCs w:val="21"/>
                                </w:rPr>
                              </w:pPr>
                              <w:r>
                                <w:rPr>
                                  <w:rFonts w:hint="eastAsia" w:ascii="仿宋" w:hAnsi="仿宋" w:eastAsia="仿宋"/>
                                  <w:szCs w:val="21"/>
                                </w:rPr>
                                <w:t>长三角地区已建立起了我国功能最完善、系统最健全的机器人产业生态体系，形成了以上海、昆山、无锡、常熟、徐州、南京为代表的产业集群，在产业规模效益、产业创新能力、产业创新环境等方面均走在全国前列。截至2022年7月，长三角地区机器人相关企业数量达4547家，其中上海1118家、江苏2254家、浙江1175家。长三角地区具有较为完整的机器人产业链条，作为国内产业规模最大的机器人研发生产集群, 已经形成了集生产、销售、物流配套等为一体的产业集群聚居地。长三角地区经济基础雄厚, 就业条件优良, 吸引全国各地人才在此汇集发展。长三角地区平均大专以上学历人员占比较高, 高水平人才结构为保证机器人研发与应用的有效开展提供了主力军。</w:t>
                              </w:r>
                            </w:p>
                            <w:p>
                              <w:pPr>
                                <w:spacing w:line="300" w:lineRule="auto"/>
                                <w:ind w:firstLine="240" w:firstLineChars="100"/>
                                <w:rPr>
                                  <w:rFonts w:ascii="仿宋" w:hAnsi="仿宋" w:eastAsia="仿宋"/>
                                  <w:b/>
                                  <w:kern w:val="2"/>
                                  <w:sz w:val="21"/>
                                  <w:szCs w:val="21"/>
                                </w:rPr>
                              </w:pPr>
                              <w:r>
                                <w:rPr>
                                  <w:rFonts w:hint="eastAsia" w:ascii="仿宋" w:hAnsi="仿宋" w:eastAsia="仿宋"/>
                                  <w:szCs w:val="21"/>
                                </w:rPr>
                                <w:t>总之，机器人工程专业的设立符合制造业转型升级的时代需求，是推进区域经济发展的重要举措。</w:t>
                              </w:r>
                            </w:p>
                          </w:txbxContent>
                        </wps:txbx>
                        <wps:bodyPr rot="0" vert="horz" wrap="square" lIns="0" tIns="0" rIns="0" bIns="0" anchor="t" anchorCtr="0" upright="1">
                          <a:noAutofit/>
                        </wps:bodyPr>
                      </wps:wsp>
                    </wpg:wgp>
                  </a:graphicData>
                </a:graphic>
              </wp:inline>
            </w:drawing>
          </mc:Choice>
          <mc:Fallback>
            <w:pict>
              <v:group id="Group 2" o:spid="_x0000_s1026" o:spt="203" style="height:627.75pt;width:479.65pt;" coordorigin="4,4" coordsize="9593,12555" o:gfxdata="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">
                <o:lock v:ext="edit" aspectratio="f"/>
                <v:shape id="Freeform 3" o:spid="_x0000_s1026" o:spt="100" style="position:absolute;left:9;top:9;height:20;width:9564;" filled="f" stroked="t" coordsize="9564,20" o:gfxdata="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MmCq8AAAA&#10;2wAAAA8AAAAAAAAAAQAgAAAAIgAAAGRycy9kb3ducmV2LnhtbFBLAQIUABQAAAAIAIdO4kAzLwWe&#10;OwAAADkAAAAQAAAAAAAAAAEAIAAAAAsBAABkcnMvc2hhcGV4bWwueG1sUEsFBgAAAAAGAAYAWwEA&#10;ALUDAAAAAA==&#10;" path="m0,0l9563,0e">
                  <v:path o:connectlocs="0,0;9563,0" o:connectangles="0,0"/>
                  <v:fill on="f" focussize="0,0"/>
                  <v:stroke weight="0.48pt" color="#000000" joinstyle="round"/>
                  <v:imagedata o:title=""/>
                  <o:lock v:ext="edit" aspectratio="f"/>
                </v:shape>
                <v:shape id="Freeform 4" o:spid="_x0000_s1026" o:spt="100" style="position:absolute;left:4;top:4;height:12540;width:20;" filled="f" stroked="t" coordsize="20,12540" o:gfxdata="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UXuWbUAAADbAAAADwAA&#10;AAAAAAABACAAAAAiAAAAZHJzL2Rvd25yZXYueG1sUEsBAhQAFAAAAAgAh07iQDMvBZ47AAAAOQAA&#10;ABAAAAAAAAAAAQAgAAAABAEAAGRycy9zaGFwZXhtbC54bWxQSwUGAAAAAAYABgBbAQAArgMAAAAA&#10;" path="m0,0l0,12539e">
                  <v:path o:connectlocs="0,0;0,12539" o:connectangles="0,0"/>
                  <v:fill on="f" focussize="0,0"/>
                  <v:stroke weight="0.48pt" color="#000000" joinstyle="round"/>
                  <v:imagedata o:title=""/>
                  <o:lock v:ext="edit" aspectratio="f"/>
                </v:shape>
                <v:shape id="Freeform 5" o:spid="_x0000_s1026" o:spt="100" style="position:absolute;left:9;top:12539;height:20;width:9564;" filled="f" stroked="t" coordsize="9564,20" o:gfxdata="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ppcW8AAAA&#10;2wAAAA8AAAAAAAAAAQAgAAAAIgAAAGRycy9kb3ducmV2LnhtbFBLAQIUABQAAAAIAIdO4kAzLwWe&#10;OwAAADkAAAAQAAAAAAAAAAEAIAAAAAsBAABkcnMvc2hhcGV4bWwueG1sUEsFBgAAAAAGAAYAWwEA&#10;ALUDAAAAAA==&#10;" path="m0,0l9563,0e">
                  <v:path o:connectlocs="0,0;9563,0" o:connectangles="0,0"/>
                  <v:fill on="f" focussize="0,0"/>
                  <v:stroke weight="0.48pt" color="#000000" joinstyle="round"/>
                  <v:imagedata o:title=""/>
                  <o:lock v:ext="edit" aspectratio="f"/>
                </v:shape>
                <v:shape id="Freeform 6" o:spid="_x0000_s1026" o:spt="100" style="position:absolute;left:9577;top:4;height:12540;width:20;" filled="f" stroked="t" coordsize="20,12540" o:gfxdata="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JGxwvQAA&#10;ANsAAAAPAAAAAAAAAAEAIAAAACIAAABkcnMvZG93bnJldi54bWxQSwECFAAUAAAACACHTuJAMy8F&#10;njsAAAA5AAAAEAAAAAAAAAABACAAAAAMAQAAZHJzL3NoYXBleG1sLnhtbFBLBQYAAAAABgAGAFsB&#10;AAC2AwAAAAA=&#10;" path="m0,0l0,12539e">
                  <v:path o:connectlocs="0,0;0,12539" o:connectangles="0,0"/>
                  <v:fill on="f" focussize="0,0"/>
                  <v:stroke weight="0.47992125984252pt" color="#000000" joinstyle="round"/>
                  <v:imagedata o:title=""/>
                  <o:lock v:ext="edit" aspectratio="f"/>
                </v:shape>
                <v:shape id="Text Box 7" o:spid="_x0000_s1026" o:spt="202" type="#_x0000_t202" style="position:absolute;left:150;top:94;height:12465;width:9447;"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kinsoku w:val="0"/>
                          <w:overflowPunct w:val="0"/>
                          <w:spacing w:before="53" w:line="357" w:lineRule="auto"/>
                          <w:ind w:left="112" w:right="111"/>
                          <w:rPr>
                            <w:rFonts w:ascii="仿宋" w:hAnsi="仿宋" w:eastAsia="仿宋" w:cs="宋体"/>
                            <w:sz w:val="24"/>
                            <w:szCs w:val="24"/>
                          </w:rPr>
                        </w:pPr>
                        <w:r>
                          <w:rPr>
                            <w:rFonts w:hint="eastAsia" w:ascii="仿宋" w:hAnsi="仿宋" w:eastAsia="仿宋" w:cs="宋体"/>
                            <w:sz w:val="24"/>
                            <w:szCs w:val="24"/>
                          </w:rPr>
                          <w:t>（应包括申请增设专业的主要理由</w:t>
                        </w:r>
                        <w:r>
                          <w:rPr>
                            <w:rFonts w:hint="eastAsia" w:ascii="仿宋" w:hAnsi="仿宋" w:eastAsia="仿宋" w:cs="宋体"/>
                            <w:spacing w:val="-2"/>
                            <w:sz w:val="24"/>
                            <w:szCs w:val="24"/>
                          </w:rPr>
                          <w:t>、</w:t>
                        </w:r>
                        <w:r>
                          <w:rPr>
                            <w:rFonts w:hint="eastAsia" w:ascii="仿宋" w:hAnsi="仿宋" w:eastAsia="仿宋" w:cs="宋体"/>
                            <w:sz w:val="24"/>
                            <w:szCs w:val="24"/>
                          </w:rPr>
                          <w:t>支撑该专业发展的学科基础</w:t>
                        </w:r>
                        <w:r>
                          <w:rPr>
                            <w:rFonts w:hint="eastAsia" w:ascii="仿宋" w:hAnsi="仿宋" w:eastAsia="仿宋" w:cs="宋体"/>
                            <w:spacing w:val="-2"/>
                            <w:sz w:val="24"/>
                            <w:szCs w:val="24"/>
                          </w:rPr>
                          <w:t>、</w:t>
                        </w:r>
                        <w:r>
                          <w:rPr>
                            <w:rFonts w:hint="eastAsia" w:ascii="仿宋" w:hAnsi="仿宋" w:eastAsia="仿宋" w:cs="宋体"/>
                            <w:sz w:val="24"/>
                            <w:szCs w:val="24"/>
                          </w:rPr>
                          <w:t>学校专业发展规划等方</w:t>
                        </w:r>
                        <w:r>
                          <w:rPr>
                            <w:rFonts w:ascii="仿宋" w:hAnsi="仿宋" w:eastAsia="仿宋" w:cs="宋体"/>
                            <w:sz w:val="24"/>
                            <w:szCs w:val="24"/>
                          </w:rPr>
                          <w:t xml:space="preserve"> </w:t>
                        </w:r>
                        <w:r>
                          <w:rPr>
                            <w:rFonts w:hint="eastAsia" w:ascii="仿宋" w:hAnsi="仿宋" w:eastAsia="仿宋" w:cs="宋体"/>
                            <w:sz w:val="24"/>
                            <w:szCs w:val="24"/>
                          </w:rPr>
                          <w:t>面的内容</w:t>
                        </w:r>
                        <w:r>
                          <w:rPr>
                            <w:rFonts w:hint="eastAsia" w:ascii="仿宋" w:hAnsi="仿宋" w:eastAsia="仿宋" w:cs="宋体"/>
                            <w:spacing w:val="-120"/>
                            <w:sz w:val="24"/>
                            <w:szCs w:val="24"/>
                          </w:rPr>
                          <w:t>）</w:t>
                        </w:r>
                        <w:r>
                          <w:rPr>
                            <w:rFonts w:hint="eastAsia" w:ascii="仿宋" w:hAnsi="仿宋" w:eastAsia="仿宋" w:cs="宋体"/>
                            <w:sz w:val="24"/>
                            <w:szCs w:val="24"/>
                          </w:rPr>
                          <w:t>（如需要可加页）</w:t>
                        </w:r>
                      </w:p>
                      <w:p>
                        <w:pPr>
                          <w:spacing w:line="360" w:lineRule="auto"/>
                          <w:rPr>
                            <w:rFonts w:ascii="仿宋" w:hAnsi="仿宋" w:eastAsia="仿宋" w:cs="宋体"/>
                            <w:b/>
                            <w:bCs/>
                          </w:rPr>
                        </w:pPr>
                        <w:r>
                          <w:rPr>
                            <w:rFonts w:hint="eastAsia" w:ascii="仿宋" w:hAnsi="仿宋" w:eastAsia="仿宋" w:cs="宋体"/>
                            <w:b/>
                            <w:bCs/>
                          </w:rPr>
                          <w:t>一、申请增设专业的主要理由</w:t>
                        </w:r>
                      </w:p>
                      <w:p>
                        <w:pPr>
                          <w:spacing w:line="300" w:lineRule="auto"/>
                          <w:ind w:firstLine="241" w:firstLineChars="100"/>
                          <w:rPr>
                            <w:rFonts w:ascii="仿宋" w:hAnsi="仿宋" w:eastAsia="仿宋"/>
                            <w:b/>
                            <w:szCs w:val="21"/>
                          </w:rPr>
                        </w:pPr>
                        <w:r>
                          <w:rPr>
                            <w:rFonts w:hint="eastAsia" w:ascii="仿宋" w:hAnsi="仿宋" w:eastAsia="仿宋"/>
                            <w:b/>
                          </w:rPr>
                          <w:t>1</w:t>
                        </w:r>
                        <w:r>
                          <w:rPr>
                            <w:rFonts w:ascii="仿宋" w:hAnsi="仿宋" w:eastAsia="仿宋"/>
                            <w:b/>
                          </w:rPr>
                          <w:t>、</w:t>
                        </w:r>
                        <w:r>
                          <w:rPr>
                            <w:rFonts w:hint="eastAsia" w:ascii="仿宋" w:hAnsi="仿宋" w:eastAsia="仿宋"/>
                            <w:b/>
                          </w:rPr>
                          <w:t>1</w:t>
                        </w:r>
                        <w:r>
                          <w:rPr>
                            <w:rFonts w:ascii="仿宋" w:hAnsi="仿宋" w:eastAsia="仿宋"/>
                            <w:b/>
                          </w:rPr>
                          <w:t>国家机器人产业和区域经济发展</w:t>
                        </w:r>
                        <w:r>
                          <w:rPr>
                            <w:rFonts w:hint="eastAsia" w:ascii="仿宋" w:hAnsi="仿宋" w:eastAsia="仿宋"/>
                            <w:b/>
                          </w:rPr>
                          <w:t>趋势</w:t>
                        </w:r>
                      </w:p>
                      <w:p>
                        <w:pPr>
                          <w:spacing w:line="300" w:lineRule="auto"/>
                          <w:ind w:firstLine="422" w:firstLineChars="175"/>
                          <w:rPr>
                            <w:rFonts w:ascii="仿宋" w:hAnsi="仿宋" w:eastAsia="仿宋"/>
                            <w:b/>
                            <w:szCs w:val="21"/>
                          </w:rPr>
                        </w:pPr>
                        <w:r>
                          <w:rPr>
                            <w:rFonts w:hint="eastAsia" w:ascii="仿宋" w:hAnsi="仿宋" w:eastAsia="仿宋"/>
                            <w:b/>
                            <w:szCs w:val="21"/>
                          </w:rPr>
                          <w:t>1．1.1国家战略发展布局的需要</w:t>
                        </w:r>
                      </w:p>
                      <w:p>
                        <w:pPr>
                          <w:spacing w:line="300" w:lineRule="auto"/>
                          <w:ind w:firstLine="480" w:firstLineChars="200"/>
                          <w:rPr>
                            <w:rFonts w:ascii="仿宋" w:hAnsi="仿宋" w:eastAsia="仿宋"/>
                            <w:szCs w:val="21"/>
                          </w:rPr>
                        </w:pPr>
                        <w:r>
                          <w:rPr>
                            <w:rFonts w:ascii="仿宋" w:hAnsi="仿宋" w:eastAsia="仿宋"/>
                            <w:color w:val="333333"/>
                            <w:szCs w:val="21"/>
                            <w:shd w:val="clear" w:color="auto" w:fill="FFFFFF"/>
                          </w:rPr>
                          <w:t>制造业是国民经济的主体，是立国之本、兴国之器、强国之基。</w:t>
                        </w:r>
                        <w:r>
                          <w:rPr>
                            <w:rFonts w:hint="eastAsia" w:ascii="仿宋" w:hAnsi="仿宋" w:eastAsia="仿宋"/>
                            <w:szCs w:val="21"/>
                          </w:rPr>
                          <w:t>机器人被誉为“制造业皇冠顶端的明珠”，其研发、制造、应用是衡量一个国家科技创新和高端制造业水平的重要标志。中国是全球规模最大、增速最快的机器人市场，</w:t>
                        </w:r>
                        <w:r>
                          <w:rPr>
                            <w:rFonts w:ascii="仿宋" w:hAnsi="仿宋" w:eastAsia="仿宋"/>
                            <w:szCs w:val="21"/>
                          </w:rPr>
                          <w:t>2022年规模达到174亿美元（约合人民币1240亿元），占据全球市场的三分之一。2017-2022年的平均增长率达到22%，领先全球平均水平8个百分点。</w:t>
                        </w:r>
                        <w:r>
                          <w:rPr>
                            <w:rFonts w:hint="eastAsia" w:ascii="仿宋" w:hAnsi="仿宋" w:eastAsia="仿宋"/>
                            <w:szCs w:val="21"/>
                          </w:rPr>
                          <w:t>在此背景下，我国高端制造业和服务型制造业必须尽快向智能制造和可持续发展模式转型升级。</w:t>
                        </w:r>
                      </w:p>
                      <w:p>
                        <w:pPr>
                          <w:spacing w:line="300" w:lineRule="auto"/>
                          <w:ind w:firstLine="479" w:firstLineChars="199"/>
                          <w:rPr>
                            <w:rFonts w:ascii="仿宋" w:hAnsi="仿宋" w:eastAsia="仿宋"/>
                            <w:b/>
                            <w:szCs w:val="21"/>
                          </w:rPr>
                        </w:pPr>
                        <w:r>
                          <w:rPr>
                            <w:rFonts w:hint="eastAsia" w:ascii="仿宋" w:hAnsi="仿宋" w:eastAsia="仿宋"/>
                            <w:b/>
                            <w:szCs w:val="21"/>
                          </w:rPr>
                          <w:t>1．1.2行业趋势促进人才需求</w:t>
                        </w:r>
                      </w:p>
                      <w:p>
                        <w:pPr>
                          <w:spacing w:line="300" w:lineRule="auto"/>
                          <w:ind w:firstLine="480" w:firstLineChars="200"/>
                          <w:rPr>
                            <w:rFonts w:ascii="仿宋" w:hAnsi="仿宋" w:eastAsia="仿宋"/>
                            <w:szCs w:val="21"/>
                          </w:rPr>
                        </w:pPr>
                        <w:r>
                          <w:rPr>
                            <w:rFonts w:hint="eastAsia" w:ascii="仿宋" w:hAnsi="仿宋" w:eastAsia="仿宋"/>
                            <w:szCs w:val="21"/>
                          </w:rPr>
                          <w:t>机器人作为人类生产生活的重要工具和应对人口老龄化的得力助手，持续推动生产水平提高、生活品质提升，有力促进经济社会可持续发展。</w:t>
                        </w:r>
                      </w:p>
                      <w:p>
                        <w:pPr>
                          <w:spacing w:line="300" w:lineRule="auto"/>
                          <w:ind w:firstLine="480" w:firstLineChars="200"/>
                          <w:rPr>
                            <w:rFonts w:ascii="仿宋" w:hAnsi="仿宋" w:eastAsia="仿宋"/>
                            <w:szCs w:val="21"/>
                          </w:rPr>
                        </w:pPr>
                        <w:r>
                          <w:rPr>
                            <w:rFonts w:hint="eastAsia" w:ascii="仿宋" w:hAnsi="仿宋" w:eastAsia="仿宋"/>
                            <w:szCs w:val="21"/>
                          </w:rPr>
                          <w:t>中国机器人产业的发展战略布局包括工业机器人、服务机器人和民用机器人三个方向。而新一代机器人则主要包括智能化、自主移动、个性化和创新技术等方面的创新和应用。在未来的发展中，需要加强研发投入，提高核心技术，同时在政策、市场和企业方面加强合作，为机器人产业的健康发展注入更多活力和动力。</w:t>
                        </w:r>
                      </w:p>
                      <w:p>
                        <w:pPr>
                          <w:spacing w:line="300" w:lineRule="auto"/>
                          <w:ind w:firstLine="480" w:firstLineChars="200"/>
                          <w:rPr>
                            <w:rFonts w:ascii="仿宋" w:hAnsi="仿宋" w:eastAsia="仿宋"/>
                            <w:szCs w:val="21"/>
                          </w:rPr>
                        </w:pPr>
                        <w:r>
                          <w:rPr>
                            <w:rFonts w:hint="eastAsia" w:ascii="仿宋" w:hAnsi="仿宋" w:eastAsia="仿宋"/>
                            <w:szCs w:val="21"/>
                          </w:rPr>
                          <w:t>新形势下，高校、行业之间相互衔接，形成一个良性的、持续的人才生态供给，是现阶段各高校面临的一个迫切任务。</w:t>
                        </w:r>
                      </w:p>
                      <w:p>
                        <w:pPr>
                          <w:spacing w:line="300" w:lineRule="auto"/>
                          <w:ind w:firstLine="479" w:firstLineChars="199"/>
                          <w:rPr>
                            <w:rFonts w:ascii="仿宋" w:hAnsi="仿宋" w:eastAsia="仿宋"/>
                            <w:b/>
                            <w:szCs w:val="21"/>
                          </w:rPr>
                        </w:pPr>
                        <w:r>
                          <w:rPr>
                            <w:rFonts w:hint="eastAsia" w:ascii="仿宋" w:hAnsi="仿宋" w:eastAsia="仿宋"/>
                            <w:b/>
                            <w:szCs w:val="21"/>
                          </w:rPr>
                          <w:t>1.1．3区域经济发展的需要</w:t>
                        </w:r>
                      </w:p>
                      <w:p>
                        <w:pPr>
                          <w:spacing w:line="300" w:lineRule="auto"/>
                          <w:ind w:firstLine="480" w:firstLineChars="200"/>
                          <w:rPr>
                            <w:rFonts w:ascii="仿宋" w:hAnsi="仿宋" w:eastAsia="仿宋"/>
                            <w:szCs w:val="21"/>
                          </w:rPr>
                        </w:pPr>
                        <w:r>
                          <w:rPr>
                            <w:rFonts w:hint="eastAsia" w:ascii="仿宋" w:hAnsi="仿宋" w:eastAsia="仿宋"/>
                            <w:szCs w:val="21"/>
                          </w:rPr>
                          <w:t>长三角地区已建立起了我国功能最完善、系统最健全的机器人产业生态体系，形成了以上海、昆山、无锡、常熟、徐州、南京为代表的产业集群，在产业规模效益、产业创新能力、产业创新环境等方面均走在全国前列。截至2022年7月，长三角地区机器人相关企业数量达4547家，其中上海1118家、江苏2254家、浙江1175家。长三角地区具有较为完整的机器人产业链条，作为国内产业规模最大的机器人研发生产集群, 已经形成了集生产、销售、物流配套等为一体的产业集群聚居地。长三角地区经济基础雄厚, 就业条件优良, 吸引全国各地人才在此汇集发展。长三角地区平均大专以上学历人员占比较高, 高水平人才结构为保证机器人研发与应用的有效开展提供了主力军。</w:t>
                        </w:r>
                      </w:p>
                      <w:p>
                        <w:pPr>
                          <w:spacing w:line="300" w:lineRule="auto"/>
                          <w:ind w:firstLine="240" w:firstLineChars="100"/>
                          <w:rPr>
                            <w:rFonts w:ascii="仿宋" w:hAnsi="仿宋" w:eastAsia="仿宋"/>
                            <w:b/>
                            <w:kern w:val="2"/>
                            <w:sz w:val="21"/>
                            <w:szCs w:val="21"/>
                          </w:rPr>
                        </w:pPr>
                        <w:r>
                          <w:rPr>
                            <w:rFonts w:hint="eastAsia" w:ascii="仿宋" w:hAnsi="仿宋" w:eastAsia="仿宋"/>
                            <w:szCs w:val="21"/>
                          </w:rPr>
                          <w:t>总之，机器人工程专业的设立符合制造业转型升级的时代需求，是推进区域经济发展的重要举措。</w:t>
                        </w:r>
                      </w:p>
                    </w:txbxContent>
                  </v:textbox>
                </v:shape>
                <w10:wrap type="none"/>
                <w10:anchorlock/>
              </v:group>
            </w:pict>
          </mc:Fallback>
        </mc:AlternateContent>
      </w:r>
    </w:p>
    <w:p>
      <w:pPr>
        <w:pStyle w:val="2"/>
        <w:kinsoku w:val="0"/>
        <w:overflowPunct w:val="0"/>
        <w:spacing w:line="12548" w:lineRule="exact"/>
        <w:ind w:left="106"/>
        <w:rPr>
          <w:position w:val="-251"/>
          <w:sz w:val="20"/>
          <w:szCs w:val="20"/>
        </w:rPr>
      </w:pPr>
      <w: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38100</wp:posOffset>
                </wp:positionV>
                <wp:extent cx="6038850" cy="9182100"/>
                <wp:effectExtent l="0" t="0" r="19050" b="19050"/>
                <wp:wrapNone/>
                <wp:docPr id="24" name="文本框 24"/>
                <wp:cNvGraphicFramePr/>
                <a:graphic xmlns:a="http://schemas.openxmlformats.org/drawingml/2006/main">
                  <a:graphicData uri="http://schemas.microsoft.com/office/word/2010/wordprocessingShape">
                    <wps:wsp>
                      <wps:cNvSpPr txBox="1"/>
                      <wps:spPr>
                        <a:xfrm>
                          <a:off x="0" y="0"/>
                          <a:ext cx="6038850" cy="91821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00" w:lineRule="auto"/>
                              <w:ind w:firstLine="241" w:firstLineChars="100"/>
                              <w:rPr>
                                <w:rFonts w:ascii="仿宋" w:hAnsi="仿宋" w:eastAsia="仿宋"/>
                                <w:b/>
                              </w:rPr>
                            </w:pPr>
                            <w:r>
                              <w:rPr>
                                <w:rFonts w:hint="eastAsia" w:ascii="仿宋" w:hAnsi="仿宋" w:eastAsia="仿宋"/>
                                <w:b/>
                              </w:rPr>
                              <w:t>1.2、机器人工程专业人才需求</w:t>
                            </w:r>
                          </w:p>
                          <w:p>
                            <w:pPr>
                              <w:spacing w:line="300" w:lineRule="auto"/>
                              <w:ind w:firstLine="479" w:firstLineChars="199"/>
                              <w:rPr>
                                <w:rFonts w:ascii="仿宋" w:hAnsi="仿宋" w:eastAsia="仿宋"/>
                                <w:b/>
                                <w:szCs w:val="21"/>
                              </w:rPr>
                            </w:pPr>
                            <w:r>
                              <w:rPr>
                                <w:rFonts w:hint="eastAsia" w:ascii="仿宋" w:hAnsi="仿宋" w:eastAsia="仿宋"/>
                                <w:b/>
                                <w:szCs w:val="21"/>
                              </w:rPr>
                              <w:t>1.2.1机器人行业发展潜力巨大</w:t>
                            </w:r>
                          </w:p>
                          <w:p>
                            <w:pPr>
                              <w:spacing w:line="300" w:lineRule="auto"/>
                              <w:ind w:firstLine="480" w:firstLineChars="200"/>
                              <w:rPr>
                                <w:rFonts w:ascii="仿宋" w:hAnsi="仿宋" w:eastAsia="仿宋"/>
                                <w:szCs w:val="21"/>
                              </w:rPr>
                            </w:pPr>
                            <w:r>
                              <w:rPr>
                                <w:rFonts w:hint="eastAsia" w:ascii="仿宋" w:hAnsi="仿宋" w:eastAsia="仿宋"/>
                                <w:szCs w:val="21"/>
                              </w:rPr>
                              <w:t>机器人工程专业是教育部重点扶持的新专业之一，近年来得到了社会的广泛关注与认可。机器人工程专业和人们的生产、生活的关系日益紧密。由于机器人工程是一个多学科交叉的专业，需要学生具有较强的数学基础、编程能力以及良好的动手能力，这对于学生的综合素质培养是非常有利的，而学生综合能力的提升也很大程度地提升了学生就业质量。</w:t>
                            </w:r>
                          </w:p>
                          <w:p>
                            <w:pPr>
                              <w:spacing w:line="300" w:lineRule="auto"/>
                              <w:rPr>
                                <w:rFonts w:ascii="仿宋" w:hAnsi="仿宋" w:eastAsia="仿宋"/>
                                <w:szCs w:val="21"/>
                              </w:rPr>
                            </w:pPr>
                            <w:r>
                              <w:rPr>
                                <w:rFonts w:hint="eastAsia" w:ascii="仿宋" w:hAnsi="仿宋" w:eastAsia="仿宋"/>
                                <w:szCs w:val="21"/>
                              </w:rPr>
                              <w:t>当今世界各国都在积极发展机器人产业，认为它是继互联网之后又一个产业爆发点。目前我国自主知识产权的文字识别、语音识别、中文信息处理、智能监控、生物特征识别、工业机器人、服务机器人、无人驾驶汽车等智能科技成果已进入广泛的实际应用。2023 年1 月，工信部等17部门联合印发</w:t>
                            </w:r>
                            <w:r>
                              <w:rPr>
                                <w:rFonts w:hint="eastAsia" w:ascii="仿宋" w:hAnsi="仿宋" w:eastAsia="仿宋"/>
                                <w:color w:val="000000" w:themeColor="text1"/>
                                <w:szCs w:val="21"/>
                                <w14:textFill>
                                  <w14:solidFill>
                                    <w14:schemeClr w14:val="tx1"/>
                                  </w14:solidFill>
                                </w14:textFill>
                              </w:rPr>
                              <w:t>《“机器人+”应用行动实施方案》</w:t>
                            </w:r>
                            <w:r>
                              <w:rPr>
                                <w:rFonts w:hint="eastAsia" w:ascii="仿宋" w:hAnsi="仿宋" w:eastAsia="仿宋"/>
                                <w:szCs w:val="21"/>
                              </w:rPr>
                              <w:t>，提出到 2025 年，制造业机器人密度较2020年实现翻番，服务机器人、特种机器人行业应用深度和广度显著提升。</w:t>
                            </w:r>
                          </w:p>
                          <w:p>
                            <w:pPr>
                              <w:spacing w:line="300" w:lineRule="auto"/>
                              <w:ind w:firstLine="482" w:firstLineChars="200"/>
                              <w:rPr>
                                <w:rFonts w:ascii="仿宋" w:hAnsi="仿宋" w:eastAsia="仿宋"/>
                                <w:b/>
                                <w:szCs w:val="21"/>
                              </w:rPr>
                            </w:pPr>
                            <w:r>
                              <w:rPr>
                                <w:rFonts w:hint="eastAsia" w:ascii="仿宋" w:hAnsi="仿宋" w:eastAsia="仿宋"/>
                                <w:b/>
                                <w:szCs w:val="21"/>
                              </w:rPr>
                              <w:t>1.2.2机器人工程专业人才缺口巨大</w:t>
                            </w:r>
                          </w:p>
                          <w:p>
                            <w:pPr>
                              <w:spacing w:line="300" w:lineRule="auto"/>
                              <w:ind w:firstLine="480" w:firstLineChars="200"/>
                              <w:rPr>
                                <w:rFonts w:ascii="仿宋" w:hAnsi="仿宋" w:eastAsia="仿宋"/>
                                <w:szCs w:val="21"/>
                              </w:rPr>
                            </w:pPr>
                            <w:r>
                              <w:rPr>
                                <w:rFonts w:hint="eastAsia" w:ascii="仿宋" w:hAnsi="仿宋" w:eastAsia="仿宋"/>
                                <w:szCs w:val="21"/>
                              </w:rPr>
                              <w:t>人力成本持续上升，机器替代人是一大趋势。根据中国政府网，从2022 年第三季度全国“最缺工”的100个职业排行看，其中有39个属于生产制造及有关人员，有19个属于专业技术人员。从缺工岗位看，主要缺的是劳动密集型行业低技能一线员工和部分专业技术人员。“在劳动年龄人口下降、劳动力供给趋紧、人工成本上升的背景下，用机器替代流水线上的简单重复劳动是一大趋势。”中国在人力方面已不再是低成本国家。</w:t>
                            </w:r>
                          </w:p>
                          <w:p>
                            <w:pPr>
                              <w:spacing w:line="300" w:lineRule="auto"/>
                              <w:ind w:firstLine="480" w:firstLineChars="200"/>
                              <w:rPr>
                                <w:rFonts w:ascii="仿宋" w:hAnsi="仿宋" w:eastAsia="仿宋"/>
                                <w:szCs w:val="21"/>
                              </w:rPr>
                            </w:pPr>
                            <w:r>
                              <w:rPr>
                                <w:rFonts w:hint="eastAsia" w:ascii="仿宋" w:hAnsi="仿宋" w:eastAsia="仿宋"/>
                                <w:szCs w:val="21"/>
                              </w:rPr>
                              <w:t>目前，在世界范围内对机器人工程专业的人才需求都是极其紧迫的，在这个行业存在的巨大的人才缺口。随着机器人在各个行业大规模普及应用，以及人工智能产业的快速发展，社会对于机器人工程专业人才的需求将会更加迫切。</w:t>
                            </w:r>
                          </w:p>
                          <w:p>
                            <w:pPr>
                              <w:spacing w:line="300" w:lineRule="auto"/>
                              <w:ind w:firstLine="479" w:firstLineChars="199"/>
                              <w:rPr>
                                <w:rFonts w:ascii="仿宋" w:hAnsi="仿宋" w:eastAsia="仿宋"/>
                                <w:b/>
                                <w:szCs w:val="21"/>
                              </w:rPr>
                            </w:pPr>
                            <w:r>
                              <w:rPr>
                                <w:rFonts w:hint="eastAsia" w:ascii="仿宋" w:hAnsi="仿宋" w:eastAsia="仿宋"/>
                                <w:b/>
                                <w:szCs w:val="21"/>
                              </w:rPr>
                              <w:t>1.2.3机器人工程专业对应的职业岗位分析</w:t>
                            </w:r>
                          </w:p>
                          <w:p>
                            <w:pPr>
                              <w:spacing w:line="300" w:lineRule="auto"/>
                              <w:ind w:firstLine="480" w:firstLineChars="200"/>
                              <w:rPr>
                                <w:rFonts w:ascii="仿宋" w:hAnsi="仿宋" w:eastAsia="仿宋"/>
                                <w:szCs w:val="21"/>
                              </w:rPr>
                            </w:pPr>
                            <w:r>
                              <w:rPr>
                                <w:rFonts w:hint="eastAsia" w:ascii="仿宋" w:hAnsi="仿宋" w:eastAsia="仿宋"/>
                                <w:szCs w:val="21"/>
                              </w:rPr>
                              <w:t>机器人工程已位列人才缺口最大的TOP5专业中。机器人工程专业具体细分包括机器人制造、应用、维护等多个方面的高素质工程技术应用型人才。据工信部统计，相关人才缺口达到200万人。机器人工程专业就业前景好，岗位薪酬也位列未来十大高薪岗位之一。根据全球机器人年报显示，中国已经连续五年位列全球工业机器人应用需求最大的国家。巨大需求下，机器人专业的学生就业前景十分看好。</w:t>
                            </w:r>
                          </w:p>
                          <w:p>
                            <w:pPr>
                              <w:spacing w:line="300" w:lineRule="auto"/>
                              <w:ind w:firstLine="480" w:firstLineChars="200"/>
                              <w:rPr>
                                <w:rFonts w:ascii="仿宋" w:hAnsi="仿宋" w:eastAsia="仿宋"/>
                                <w:szCs w:val="21"/>
                              </w:rPr>
                            </w:pPr>
                            <w:r>
                              <w:rPr>
                                <w:rFonts w:hint="eastAsia" w:ascii="仿宋" w:hAnsi="仿宋" w:eastAsia="仿宋"/>
                                <w:szCs w:val="21"/>
                              </w:rPr>
                              <w:t>从产业链来看，机器人行业需要的高端人才包括机器人工程师、机器学习专家、控制系统工程师、视觉算法工程师、机器人测试工程师、软件开发工程师等。</w:t>
                            </w:r>
                          </w:p>
                          <w:p>
                            <w:pPr>
                              <w:spacing w:line="300" w:lineRule="auto"/>
                              <w:ind w:firstLine="480" w:firstLineChars="200"/>
                              <w:rPr>
                                <w:rFonts w:ascii="仿宋" w:hAnsi="仿宋" w:eastAsia="仿宋"/>
                                <w:szCs w:val="21"/>
                              </w:rPr>
                            </w:pPr>
                            <w:r>
                              <w:rPr>
                                <w:rFonts w:hint="eastAsia" w:ascii="仿宋" w:hAnsi="仿宋" w:eastAsia="仿宋"/>
                                <w:szCs w:val="21"/>
                              </w:rPr>
                              <w:t>目前，我国生产制造智能化改造升级的需求日益凸显，机器人需求旺盛，随着云技术、人工智能、5G 技术等新技术的商业化应用，机器人应用难度大幅降低，未来机器人将与人工智能相结合，机器人的相关工作岗位更加丰富，岗位人才需求更加迫切。</w:t>
                            </w:r>
                          </w:p>
                          <w:p>
                            <w:pPr>
                              <w:spacing w:line="300" w:lineRule="auto"/>
                              <w:ind w:firstLine="480" w:firstLineChars="200"/>
                              <w:rPr>
                                <w:rFonts w:ascii="仿宋" w:hAnsi="仿宋" w:eastAsia="仿宋"/>
                                <w:szCs w:val="21"/>
                              </w:rPr>
                            </w:pPr>
                            <w:r>
                              <w:rPr>
                                <w:rFonts w:hint="eastAsia" w:ascii="仿宋" w:hAnsi="仿宋" w:eastAsia="仿宋"/>
                                <w:szCs w:val="21"/>
                              </w:rPr>
                              <w:t>综上所述，东南大学成贤学院设立机器人工程专业，不但符合国家建设“制造强国”的内在需要，而且符合江苏省制造强省的战略规划需求，紧跟地方经济发展形式，为创新性人才培养打下坚实的基础。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3pt;height:723pt;width:475.5pt;z-index:251662336;mso-width-relative:page;mso-height-relative:page;" fillcolor="#FFFFFF [3201]" filled="t" stroked="t" coordsize="21600,21600" o:gfxdata="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UTnajUAAAA&#10;CQEAAA8AAAAAAAAAAQAgAAAAIgAAAGRycy9kb3ducmV2LnhtbFBLAQIUABQAAAAIAIdO4kDPGVXp&#10;WgIAALoEAAAOAAAAAAAAAAEAIAAAACMBAABkcnMvZTJvRG9jLnhtbFBLBQYAAAAABgAGAFkBAADv&#10;BQAAAAA=&#10;">
                <v:fill on="t" focussize="0,0"/>
                <v:stroke weight="0.5pt" color="#000000 [3204]" joinstyle="round"/>
                <v:imagedata o:title=""/>
                <o:lock v:ext="edit" aspectratio="f"/>
                <v:textbox>
                  <w:txbxContent>
                    <w:p>
                      <w:pPr>
                        <w:spacing w:line="300" w:lineRule="auto"/>
                        <w:ind w:firstLine="241" w:firstLineChars="100"/>
                        <w:rPr>
                          <w:rFonts w:ascii="仿宋" w:hAnsi="仿宋" w:eastAsia="仿宋"/>
                          <w:b/>
                        </w:rPr>
                      </w:pPr>
                      <w:r>
                        <w:rPr>
                          <w:rFonts w:hint="eastAsia" w:ascii="仿宋" w:hAnsi="仿宋" w:eastAsia="仿宋"/>
                          <w:b/>
                        </w:rPr>
                        <w:t>1.2、机器人工程专业人才需求</w:t>
                      </w:r>
                    </w:p>
                    <w:p>
                      <w:pPr>
                        <w:spacing w:line="300" w:lineRule="auto"/>
                        <w:ind w:firstLine="479" w:firstLineChars="199"/>
                        <w:rPr>
                          <w:rFonts w:ascii="仿宋" w:hAnsi="仿宋" w:eastAsia="仿宋"/>
                          <w:b/>
                          <w:szCs w:val="21"/>
                        </w:rPr>
                      </w:pPr>
                      <w:r>
                        <w:rPr>
                          <w:rFonts w:hint="eastAsia" w:ascii="仿宋" w:hAnsi="仿宋" w:eastAsia="仿宋"/>
                          <w:b/>
                          <w:szCs w:val="21"/>
                        </w:rPr>
                        <w:t>1.2.1机器人行业发展潜力巨大</w:t>
                      </w:r>
                    </w:p>
                    <w:p>
                      <w:pPr>
                        <w:spacing w:line="300" w:lineRule="auto"/>
                        <w:ind w:firstLine="480" w:firstLineChars="200"/>
                        <w:rPr>
                          <w:rFonts w:ascii="仿宋" w:hAnsi="仿宋" w:eastAsia="仿宋"/>
                          <w:szCs w:val="21"/>
                        </w:rPr>
                      </w:pPr>
                      <w:r>
                        <w:rPr>
                          <w:rFonts w:hint="eastAsia" w:ascii="仿宋" w:hAnsi="仿宋" w:eastAsia="仿宋"/>
                          <w:szCs w:val="21"/>
                        </w:rPr>
                        <w:t>机器人工程专业是教育部重点扶持的新专业之一，近年来得到了社会的广泛关注与认可。机器人工程专业和人们的生产、生活的关系日益紧密。由于机器人工程是一个多学科交叉的专业，需要学生具有较强的数学基础、编程能力以及良好的动手能力，这对于学生的综合素质培养是非常有利的，而学生综合能力的提升也很大程度地提升了学生就业质量。</w:t>
                      </w:r>
                    </w:p>
                    <w:p>
                      <w:pPr>
                        <w:spacing w:line="300" w:lineRule="auto"/>
                        <w:rPr>
                          <w:rFonts w:ascii="仿宋" w:hAnsi="仿宋" w:eastAsia="仿宋"/>
                          <w:szCs w:val="21"/>
                        </w:rPr>
                      </w:pPr>
                      <w:r>
                        <w:rPr>
                          <w:rFonts w:hint="eastAsia" w:ascii="仿宋" w:hAnsi="仿宋" w:eastAsia="仿宋"/>
                          <w:szCs w:val="21"/>
                        </w:rPr>
                        <w:t>当今世界各国都在积极发展机器人产业，认为它是继互联网之后又一个产业爆发点。目前我国自主知识产权的文字识别、语音识别、中文信息处理、智能监控、生物特征识别、工业机器人、服务机器人、无人驾驶汽车等智能科技成果已进入广泛的实际应用。2023 年1 月，工信部等17部门联合印发</w:t>
                      </w:r>
                      <w:r>
                        <w:rPr>
                          <w:rFonts w:hint="eastAsia" w:ascii="仿宋" w:hAnsi="仿宋" w:eastAsia="仿宋"/>
                          <w:color w:val="000000" w:themeColor="text1"/>
                          <w:szCs w:val="21"/>
                          <w14:textFill>
                            <w14:solidFill>
                              <w14:schemeClr w14:val="tx1"/>
                            </w14:solidFill>
                          </w14:textFill>
                        </w:rPr>
                        <w:t>《“机器人+”应用行动实施方案》</w:t>
                      </w:r>
                      <w:r>
                        <w:rPr>
                          <w:rFonts w:hint="eastAsia" w:ascii="仿宋" w:hAnsi="仿宋" w:eastAsia="仿宋"/>
                          <w:szCs w:val="21"/>
                        </w:rPr>
                        <w:t>，提出到 2025 年，制造业机器人密度较2020年实现翻番，服务机器人、特种机器人行业应用深度和广度显著提升。</w:t>
                      </w:r>
                    </w:p>
                    <w:p>
                      <w:pPr>
                        <w:spacing w:line="300" w:lineRule="auto"/>
                        <w:ind w:firstLine="482" w:firstLineChars="200"/>
                        <w:rPr>
                          <w:rFonts w:ascii="仿宋" w:hAnsi="仿宋" w:eastAsia="仿宋"/>
                          <w:b/>
                          <w:szCs w:val="21"/>
                        </w:rPr>
                      </w:pPr>
                      <w:r>
                        <w:rPr>
                          <w:rFonts w:hint="eastAsia" w:ascii="仿宋" w:hAnsi="仿宋" w:eastAsia="仿宋"/>
                          <w:b/>
                          <w:szCs w:val="21"/>
                        </w:rPr>
                        <w:t>1.2.2机器人工程专业人才缺口巨大</w:t>
                      </w:r>
                    </w:p>
                    <w:p>
                      <w:pPr>
                        <w:spacing w:line="300" w:lineRule="auto"/>
                        <w:ind w:firstLine="480" w:firstLineChars="200"/>
                        <w:rPr>
                          <w:rFonts w:ascii="仿宋" w:hAnsi="仿宋" w:eastAsia="仿宋"/>
                          <w:szCs w:val="21"/>
                        </w:rPr>
                      </w:pPr>
                      <w:r>
                        <w:rPr>
                          <w:rFonts w:hint="eastAsia" w:ascii="仿宋" w:hAnsi="仿宋" w:eastAsia="仿宋"/>
                          <w:szCs w:val="21"/>
                        </w:rPr>
                        <w:t>人力成本持续上升，机器替代人是一大趋势。根据中国政府网，从2022 年第三季度全国“最缺工”的100个职业排行看，其中有39个属于生产制造及有关人员，有19个属于专业技术人员。从缺工岗位看，主要缺的是劳动密集型行业低技能一线员工和部分专业技术人员。“在劳动年龄人口下降、劳动力供给趋紧、人工成本上升的背景下，用机器替代流水线上的简单重复劳动是一大趋势。”中国在人力方面已不再是低成本国家。</w:t>
                      </w:r>
                    </w:p>
                    <w:p>
                      <w:pPr>
                        <w:spacing w:line="300" w:lineRule="auto"/>
                        <w:ind w:firstLine="480" w:firstLineChars="200"/>
                        <w:rPr>
                          <w:rFonts w:ascii="仿宋" w:hAnsi="仿宋" w:eastAsia="仿宋"/>
                          <w:szCs w:val="21"/>
                        </w:rPr>
                      </w:pPr>
                      <w:r>
                        <w:rPr>
                          <w:rFonts w:hint="eastAsia" w:ascii="仿宋" w:hAnsi="仿宋" w:eastAsia="仿宋"/>
                          <w:szCs w:val="21"/>
                        </w:rPr>
                        <w:t>目前，在世界范围内对机器人工程专业的人才需求都是极其紧迫的，在这个行业存在的巨大的人才缺口。随着机器人在各个行业大规模普及应用，以及人工智能产业的快速发展，社会对于机器人工程专业人才的需求将会更加迫切。</w:t>
                      </w:r>
                    </w:p>
                    <w:p>
                      <w:pPr>
                        <w:spacing w:line="300" w:lineRule="auto"/>
                        <w:ind w:firstLine="479" w:firstLineChars="199"/>
                        <w:rPr>
                          <w:rFonts w:ascii="仿宋" w:hAnsi="仿宋" w:eastAsia="仿宋"/>
                          <w:b/>
                          <w:szCs w:val="21"/>
                        </w:rPr>
                      </w:pPr>
                      <w:r>
                        <w:rPr>
                          <w:rFonts w:hint="eastAsia" w:ascii="仿宋" w:hAnsi="仿宋" w:eastAsia="仿宋"/>
                          <w:b/>
                          <w:szCs w:val="21"/>
                        </w:rPr>
                        <w:t>1.2.3机器人工程专业对应的职业岗位分析</w:t>
                      </w:r>
                    </w:p>
                    <w:p>
                      <w:pPr>
                        <w:spacing w:line="300" w:lineRule="auto"/>
                        <w:ind w:firstLine="480" w:firstLineChars="200"/>
                        <w:rPr>
                          <w:rFonts w:ascii="仿宋" w:hAnsi="仿宋" w:eastAsia="仿宋"/>
                          <w:szCs w:val="21"/>
                        </w:rPr>
                      </w:pPr>
                      <w:r>
                        <w:rPr>
                          <w:rFonts w:hint="eastAsia" w:ascii="仿宋" w:hAnsi="仿宋" w:eastAsia="仿宋"/>
                          <w:szCs w:val="21"/>
                        </w:rPr>
                        <w:t>机器人工程已位列人才缺口最大的TOP5专业中。机器人工程专业具体细分包括机器人制造、应用、维护等多个方面的高素质工程技术应用型人才。据工信部统计，相关人才缺口达到200万人。机器人工程专业就业前景好，岗位薪酬也位列未来十大高薪岗位之一。根据全球机器人年报显示，中国已经连续五年位列全球工业机器人应用需求最大的国家。巨大需求下，机器人专业的学生就业前景十分看好。</w:t>
                      </w:r>
                    </w:p>
                    <w:p>
                      <w:pPr>
                        <w:spacing w:line="300" w:lineRule="auto"/>
                        <w:ind w:firstLine="480" w:firstLineChars="200"/>
                        <w:rPr>
                          <w:rFonts w:ascii="仿宋" w:hAnsi="仿宋" w:eastAsia="仿宋"/>
                          <w:szCs w:val="21"/>
                        </w:rPr>
                      </w:pPr>
                      <w:r>
                        <w:rPr>
                          <w:rFonts w:hint="eastAsia" w:ascii="仿宋" w:hAnsi="仿宋" w:eastAsia="仿宋"/>
                          <w:szCs w:val="21"/>
                        </w:rPr>
                        <w:t>从产业链来看，机器人行业需要的高端人才包括机器人工程师、机器学习专家、控制系统工程师、视觉算法工程师、机器人测试工程师、软件开发工程师等。</w:t>
                      </w:r>
                    </w:p>
                    <w:p>
                      <w:pPr>
                        <w:spacing w:line="300" w:lineRule="auto"/>
                        <w:ind w:firstLine="480" w:firstLineChars="200"/>
                        <w:rPr>
                          <w:rFonts w:ascii="仿宋" w:hAnsi="仿宋" w:eastAsia="仿宋"/>
                          <w:szCs w:val="21"/>
                        </w:rPr>
                      </w:pPr>
                      <w:r>
                        <w:rPr>
                          <w:rFonts w:hint="eastAsia" w:ascii="仿宋" w:hAnsi="仿宋" w:eastAsia="仿宋"/>
                          <w:szCs w:val="21"/>
                        </w:rPr>
                        <w:t>目前，我国生产制造智能化改造升级的需求日益凸显，机器人需求旺盛，随着云技术、人工智能、5G 技术等新技术的商业化应用，机器人应用难度大幅降低，未来机器人将与人工智能相结合，机器人的相关工作岗位更加丰富，岗位人才需求更加迫切。</w:t>
                      </w:r>
                    </w:p>
                    <w:p>
                      <w:pPr>
                        <w:spacing w:line="300" w:lineRule="auto"/>
                        <w:ind w:firstLine="480" w:firstLineChars="200"/>
                        <w:rPr>
                          <w:rFonts w:ascii="仿宋" w:hAnsi="仿宋" w:eastAsia="仿宋"/>
                          <w:szCs w:val="21"/>
                        </w:rPr>
                      </w:pPr>
                      <w:r>
                        <w:rPr>
                          <w:rFonts w:hint="eastAsia" w:ascii="仿宋" w:hAnsi="仿宋" w:eastAsia="仿宋"/>
                          <w:szCs w:val="21"/>
                        </w:rPr>
                        <w:t>综上所述，东南大学成贤学院设立机器人工程专业，不但符合国家建设“制造强国”的内在需要，而且符合江苏省制造强省的战略规划需求，紧跟地方经济发展形式，为创新性人才培养打下坚实的基础。</w:t>
                      </w:r>
                    </w:p>
                  </w:txbxContent>
                </v:textbox>
              </v:shape>
            </w:pict>
          </mc:Fallback>
        </mc:AlternateContent>
      </w:r>
    </w:p>
    <w:p>
      <w:pPr>
        <w:pStyle w:val="2"/>
        <w:kinsoku w:val="0"/>
        <w:overflowPunct w:val="0"/>
        <w:spacing w:line="12548" w:lineRule="exact"/>
        <w:ind w:left="106"/>
        <w:rPr>
          <w:position w:val="-251"/>
          <w:sz w:val="20"/>
          <w:szCs w:val="20"/>
        </w:rPr>
      </w:pPr>
      <w: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142240</wp:posOffset>
                </wp:positionV>
                <wp:extent cx="6219825" cy="9458325"/>
                <wp:effectExtent l="0" t="0" r="28575" b="28575"/>
                <wp:wrapNone/>
                <wp:docPr id="25" name="文本框 25"/>
                <wp:cNvGraphicFramePr/>
                <a:graphic xmlns:a="http://schemas.openxmlformats.org/drawingml/2006/main">
                  <a:graphicData uri="http://schemas.microsoft.com/office/word/2010/wordprocessingShape">
                    <wps:wsp>
                      <wps:cNvSpPr txBox="1"/>
                      <wps:spPr>
                        <a:xfrm>
                          <a:off x="0" y="0"/>
                          <a:ext cx="6219825" cy="9458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00" w:lineRule="auto"/>
                              <w:ind w:firstLine="241" w:firstLineChars="100"/>
                              <w:rPr>
                                <w:rFonts w:ascii="仿宋" w:hAnsi="仿宋" w:eastAsia="仿宋"/>
                                <w:b/>
                              </w:rPr>
                            </w:pPr>
                            <w:r>
                              <w:rPr>
                                <w:rFonts w:hint="eastAsia" w:ascii="仿宋" w:hAnsi="仿宋" w:eastAsia="仿宋"/>
                                <w:b/>
                              </w:rPr>
                              <w:t>二、支撑该专业发展的学科基础</w:t>
                            </w:r>
                          </w:p>
                          <w:p>
                            <w:pPr>
                              <w:widowControl/>
                              <w:spacing w:line="300" w:lineRule="auto"/>
                              <w:ind w:firstLine="480" w:firstLineChars="200"/>
                              <w:rPr>
                                <w:rFonts w:ascii="仿宋" w:hAnsi="仿宋" w:eastAsia="仿宋" w:cs="宋体"/>
                                <w:szCs w:val="21"/>
                              </w:rPr>
                            </w:pPr>
                            <w:r>
                              <w:rPr>
                                <w:rFonts w:hint="eastAsia" w:ascii="仿宋" w:hAnsi="仿宋" w:eastAsia="仿宋" w:cs="宋体"/>
                                <w:szCs w:val="21"/>
                              </w:rPr>
                              <w:t>遵照学校办成“高水平应用型大学”和“国内一流独立学院”的办学定位和服务宗旨，坚持“强化产教融合-校企合作，培养厚基础、宽专业、重应用、强实践的高素质应用型人才，彰现学科优势，服务地方经济”的专业特色发展道路，依托江苏省机器人产业现代化需求和东南大学学科优势，本院经过多次的调研和论证，拟申报机器人工程专业。面向未来国家建设需要，适应未来社会发展需求，旨在培养基础理论扎实、专业知识宽广、实践能力突出、科学与人文素养深厚，掌握机器人的相关原理和基本方法，获得工程师基本训练，能胜任机器人系统设计与开发、系统集成与调试、应用维护、技术支持和管理等方面工作，具有创新能力的高素质专门人才，服务地方经济发展，为实现学院的总体办学目标做出应有的贡献。</w:t>
                            </w:r>
                          </w:p>
                          <w:p>
                            <w:pPr>
                              <w:widowControl/>
                              <w:spacing w:line="300" w:lineRule="auto"/>
                              <w:ind w:firstLine="482" w:firstLineChars="200"/>
                              <w:rPr>
                                <w:rFonts w:ascii="仿宋" w:hAnsi="仿宋" w:eastAsia="仿宋"/>
                                <w:b/>
                                <w:bCs/>
                                <w:kern w:val="2"/>
                              </w:rPr>
                            </w:pPr>
                            <w:r>
                              <w:rPr>
                                <w:rFonts w:hint="eastAsia" w:ascii="仿宋" w:hAnsi="仿宋" w:eastAsia="仿宋"/>
                                <w:b/>
                                <w:bCs/>
                                <w:kern w:val="2"/>
                              </w:rPr>
                              <w:t>2.1办学基础</w:t>
                            </w:r>
                          </w:p>
                          <w:p>
                            <w:pPr>
                              <w:widowControl/>
                              <w:autoSpaceDE/>
                              <w:autoSpaceDN/>
                              <w:adjustRightInd/>
                              <w:spacing w:line="300" w:lineRule="auto"/>
                              <w:ind w:firstLine="480" w:firstLineChars="200"/>
                              <w:rPr>
                                <w:rFonts w:ascii="仿宋" w:hAnsi="仿宋" w:eastAsia="仿宋" w:cs="宋体"/>
                                <w:szCs w:val="21"/>
                                <w:shd w:val="clear" w:color="auto" w:fill="FFFFFF"/>
                              </w:rPr>
                            </w:pPr>
                            <w:r>
                              <w:rPr>
                                <w:rFonts w:hint="eastAsia" w:ascii="仿宋" w:hAnsi="仿宋" w:eastAsia="仿宋" w:cs="宋体"/>
                                <w:szCs w:val="21"/>
                                <w:shd w:val="clear" w:color="auto" w:fill="FFFFFF"/>
                              </w:rPr>
                              <w:t>借助东南大学自动化学院机器人工程专业优势资源，变“传统”专业为“新型”专业。东南大学自动化学院前身可追溯至1923年国立东南大学电机工程系，经过近百年沉淀，已拥有丰富的社会资源、优秀的教学团队、优化的课程体系、优质的课件和教学内容、良好的教学条件和仪器设备以及科学的管理。得天独厚，依附母体学校优质的教学资源，共享教学设施与师资力量，利用社会资源，培养高素质的专业应用型人才。</w:t>
                            </w:r>
                          </w:p>
                          <w:p>
                            <w:pPr>
                              <w:autoSpaceDE/>
                              <w:autoSpaceDN/>
                              <w:adjustRightInd/>
                              <w:spacing w:line="300" w:lineRule="auto"/>
                              <w:ind w:firstLine="480" w:firstLineChars="200"/>
                              <w:jc w:val="both"/>
                              <w:rPr>
                                <w:rFonts w:ascii="仿宋" w:hAnsi="仿宋" w:eastAsia="仿宋" w:cs="宋体"/>
                                <w:szCs w:val="21"/>
                              </w:rPr>
                            </w:pPr>
                            <w:r>
                              <w:rPr>
                                <w:rFonts w:hint="eastAsia" w:ascii="仿宋" w:hAnsi="仿宋" w:eastAsia="仿宋" w:cs="宋体"/>
                                <w:szCs w:val="21"/>
                              </w:rPr>
                              <w:t>电子与计算机工程学院自动化专业成立于</w:t>
                            </w:r>
                            <w:r>
                              <w:rPr>
                                <w:rFonts w:hint="eastAsia" w:ascii="仿宋" w:hAnsi="仿宋" w:eastAsia="仿宋" w:cs="宋体"/>
                                <w:color w:val="000000" w:themeColor="text1"/>
                                <w:szCs w:val="21"/>
                                <w14:textFill>
                                  <w14:solidFill>
                                    <w14:schemeClr w14:val="tx1"/>
                                  </w14:solidFill>
                                </w14:textFill>
                              </w:rPr>
                              <w:t>2003</w:t>
                            </w:r>
                            <w:r>
                              <w:rPr>
                                <w:rFonts w:hint="eastAsia" w:ascii="仿宋" w:hAnsi="仿宋" w:eastAsia="仿宋" w:cs="宋体"/>
                                <w:szCs w:val="21"/>
                              </w:rPr>
                              <w:t>年，学院自创办以来，</w:t>
                            </w:r>
                            <w:r>
                              <w:rPr>
                                <w:rFonts w:hint="eastAsia" w:ascii="仿宋" w:hAnsi="仿宋" w:eastAsia="仿宋" w:cs="宋体"/>
                                <w:bCs/>
                                <w:szCs w:val="21"/>
                              </w:rPr>
                              <w:t>紧密依托东南大学自动化学院国家首批“双一流”建设学科以及2016年我国最早设立的“机器人工程”专业（当年全国唯一）</w:t>
                            </w:r>
                            <w:r>
                              <w:rPr>
                                <w:rFonts w:hint="eastAsia" w:ascii="仿宋" w:hAnsi="仿宋" w:eastAsia="仿宋" w:cs="宋体"/>
                                <w:szCs w:val="21"/>
                              </w:rPr>
                              <w:t>等方面的学科优势，以区域经济为导向，以提高人才培养质量为核心，以提高知识应用能力、实践动手能力、职业岗位能力和创新创业能力为主线，密切校企合作，为行业企业培养“基础扎实、知识面宽、能力强、素质高”的高素质应用型人才。</w:t>
                            </w:r>
                          </w:p>
                          <w:p>
                            <w:pPr>
                              <w:widowControl/>
                              <w:spacing w:line="300" w:lineRule="auto"/>
                              <w:ind w:firstLine="480" w:firstLineChars="200"/>
                              <w:rPr>
                                <w:rFonts w:ascii="仿宋" w:hAnsi="仿宋" w:eastAsia="仿宋" w:cs="宋体"/>
                                <w:bCs/>
                                <w:szCs w:val="21"/>
                              </w:rPr>
                            </w:pPr>
                            <w:r>
                              <w:rPr>
                                <w:rFonts w:hint="eastAsia" w:ascii="仿宋" w:hAnsi="仿宋" w:eastAsia="仿宋" w:cs="宋体"/>
                                <w:szCs w:val="21"/>
                                <w:shd w:val="clear" w:color="auto" w:fill="FFFFFF"/>
                              </w:rPr>
                              <w:t>同时，我院自动化专业成立于2003年，该专业创建之初即</w:t>
                            </w:r>
                            <w:r>
                              <w:rPr>
                                <w:rFonts w:hint="eastAsia" w:ascii="仿宋" w:hAnsi="仿宋" w:eastAsia="仿宋" w:cs="宋体"/>
                                <w:szCs w:val="21"/>
                              </w:rPr>
                              <w:t>糅合自动化专业核心知识领域，经历20年的积累与发展，</w:t>
                            </w:r>
                            <w:r>
                              <w:rPr>
                                <w:rFonts w:hint="eastAsia" w:ascii="仿宋" w:hAnsi="仿宋" w:eastAsia="仿宋" w:cs="宋体"/>
                                <w:bCs/>
                                <w:szCs w:val="21"/>
                              </w:rPr>
                              <w:t>为自动化行业培养了大批优秀人才的同时造就了一批学历水平高、专业知识过硬、教科研能力强的教师队伍</w:t>
                            </w:r>
                            <w:r>
                              <w:rPr>
                                <w:rFonts w:hint="eastAsia" w:ascii="仿宋" w:hAnsi="仿宋" w:eastAsia="仿宋" w:cs="宋体"/>
                                <w:szCs w:val="21"/>
                              </w:rPr>
                              <w:t>。</w:t>
                            </w:r>
                            <w:r>
                              <w:rPr>
                                <w:rFonts w:hint="eastAsia" w:ascii="仿宋" w:hAnsi="仿宋" w:eastAsia="仿宋" w:cs="宋体"/>
                                <w:bCs/>
                                <w:szCs w:val="21"/>
                              </w:rPr>
                              <w:t>机器人工程专业依附东南大学优势资源，借助东南大学机器人工程专业，共享师资队伍，其涉及专业领域更广泛、就业面更宽，可从事传统和新型自动化系统设计、系统集成、智能感知与控制等工作。</w:t>
                            </w:r>
                          </w:p>
                          <w:p>
                            <w:pPr>
                              <w:autoSpaceDE/>
                              <w:autoSpaceDN/>
                              <w:adjustRightInd/>
                              <w:spacing w:line="420" w:lineRule="exact"/>
                              <w:ind w:firstLine="361" w:firstLineChars="150"/>
                              <w:jc w:val="both"/>
                              <w:rPr>
                                <w:rFonts w:ascii="仿宋" w:hAnsi="仿宋" w:eastAsia="仿宋"/>
                                <w:b/>
                                <w:bCs/>
                                <w:kern w:val="2"/>
                              </w:rPr>
                            </w:pPr>
                            <w:r>
                              <w:rPr>
                                <w:rFonts w:hint="eastAsia" w:ascii="仿宋" w:hAnsi="仿宋" w:eastAsia="仿宋"/>
                                <w:b/>
                                <w:bCs/>
                                <w:kern w:val="2"/>
                              </w:rPr>
                              <w:t>2．2</w:t>
                            </w:r>
                            <w:r>
                              <w:rPr>
                                <w:rFonts w:ascii="仿宋" w:hAnsi="仿宋" w:eastAsia="仿宋"/>
                                <w:b/>
                                <w:bCs/>
                                <w:kern w:val="2"/>
                              </w:rPr>
                              <w:t>现有相关专业和学科支撑</w:t>
                            </w:r>
                          </w:p>
                          <w:p>
                            <w:pPr>
                              <w:autoSpaceDE/>
                              <w:autoSpaceDN/>
                              <w:adjustRightInd/>
                              <w:spacing w:line="420" w:lineRule="exact"/>
                              <w:ind w:firstLine="361" w:firstLineChars="150"/>
                              <w:jc w:val="both"/>
                              <w:rPr>
                                <w:rFonts w:ascii="仿宋" w:hAnsi="仿宋" w:eastAsia="仿宋"/>
                                <w:kern w:val="2"/>
                              </w:rPr>
                            </w:pPr>
                            <w:r>
                              <w:rPr>
                                <w:rFonts w:hint="eastAsia" w:ascii="仿宋" w:hAnsi="仿宋" w:eastAsia="仿宋"/>
                                <w:b/>
                                <w:bCs/>
                                <w:kern w:val="2"/>
                              </w:rPr>
                              <w:t>2.2.1学科支撑</w:t>
                            </w:r>
                          </w:p>
                          <w:p>
                            <w:pPr>
                              <w:autoSpaceDE/>
                              <w:autoSpaceDN/>
                              <w:adjustRightInd/>
                              <w:spacing w:line="300" w:lineRule="auto"/>
                              <w:ind w:firstLine="480" w:firstLineChars="200"/>
                              <w:jc w:val="both"/>
                              <w:rPr>
                                <w:rFonts w:ascii="仿宋" w:hAnsi="仿宋" w:eastAsia="仿宋" w:cs="宋体"/>
                                <w:szCs w:val="21"/>
                              </w:rPr>
                            </w:pPr>
                            <w:r>
                              <w:rPr>
                                <w:rFonts w:ascii="仿宋" w:hAnsi="仿宋" w:eastAsia="仿宋" w:cs="宋体"/>
                                <w:szCs w:val="21"/>
                              </w:rPr>
                              <w:t>机器人技术是集机械设计制造及自动化、计算机、新能源、人工智能与控制、微电子、新材料等众多学科于一体的交叉学科</w:t>
                            </w:r>
                            <w:r>
                              <w:rPr>
                                <w:rFonts w:hint="eastAsia" w:ascii="仿宋" w:hAnsi="仿宋" w:eastAsia="仿宋" w:cs="宋体"/>
                                <w:szCs w:val="21"/>
                              </w:rPr>
                              <w:t>。</w:t>
                            </w:r>
                            <w:r>
                              <w:rPr>
                                <w:rFonts w:ascii="仿宋" w:hAnsi="仿宋" w:eastAsia="仿宋" w:cs="宋体"/>
                                <w:szCs w:val="21"/>
                              </w:rPr>
                              <w:t>在专业设置方面，学校根据</w:t>
                            </w:r>
                            <w:r>
                              <w:rPr>
                                <w:rFonts w:hint="eastAsia" w:ascii="仿宋" w:hAnsi="仿宋" w:eastAsia="仿宋" w:cs="宋体"/>
                                <w:szCs w:val="21"/>
                              </w:rPr>
                              <w:t>江苏</w:t>
                            </w:r>
                            <w:r>
                              <w:rPr>
                                <w:rFonts w:ascii="仿宋" w:hAnsi="仿宋" w:eastAsia="仿宋" w:cs="宋体"/>
                                <w:szCs w:val="21"/>
                              </w:rPr>
                              <w:t>省经济社会发展对人才需求的实际和学校办学定位，已经开办了</w:t>
                            </w:r>
                            <w:r>
                              <w:rPr>
                                <w:rFonts w:hint="eastAsia" w:ascii="仿宋" w:hAnsi="仿宋" w:eastAsia="仿宋" w:cs="宋体"/>
                                <w:szCs w:val="21"/>
                              </w:rPr>
                              <w:t>自动化、</w:t>
                            </w:r>
                            <w:r>
                              <w:rPr>
                                <w:rFonts w:ascii="仿宋" w:hAnsi="仿宋" w:eastAsia="仿宋" w:cs="宋体"/>
                                <w:szCs w:val="21"/>
                              </w:rPr>
                              <w:t>机械设计制造及其自动化、</w:t>
                            </w:r>
                            <w:r>
                              <w:rPr>
                                <w:rFonts w:hint="eastAsia" w:ascii="仿宋" w:hAnsi="仿宋" w:eastAsia="仿宋" w:cs="宋体"/>
                                <w:szCs w:val="21"/>
                              </w:rPr>
                              <w:t>计算机科学</w:t>
                            </w:r>
                            <w:r>
                              <w:rPr>
                                <w:rFonts w:ascii="仿宋" w:hAnsi="仿宋" w:eastAsia="仿宋" w:cs="宋体"/>
                                <w:szCs w:val="21"/>
                              </w:rPr>
                              <w:t>等相关专业，为机器人工程发展奠定了坚实的基础。我校增设机器人工程专业，有学科基础和相关专业基础，能够更合理配置现有资源，使专业结构更加合理，符合学校的发展规划。</w:t>
                            </w:r>
                          </w:p>
                          <w:p>
                            <w:pPr>
                              <w:widowControl/>
                              <w:spacing w:line="300" w:lineRule="auto"/>
                              <w:ind w:firstLine="480" w:firstLineChars="200"/>
                              <w:rPr>
                                <w:rFonts w:ascii="仿宋" w:hAnsi="仿宋" w:eastAsia="仿宋" w:cs="宋体"/>
                                <w:szCs w:val="21"/>
                              </w:rPr>
                            </w:pPr>
                            <w:r>
                              <w:rPr>
                                <w:rFonts w:ascii="仿宋" w:hAnsi="仿宋" w:eastAsia="仿宋" w:cs="宋体"/>
                                <w:szCs w:val="21"/>
                              </w:rPr>
                              <w:t>有坚实的学科优势基础和支撑条件。成立机器人工程专业，以产学研结合的方式建设和发展机器人学科，可以进一步巩固</w:t>
                            </w:r>
                            <w:r>
                              <w:rPr>
                                <w:rFonts w:hint="eastAsia" w:ascii="仿宋" w:hAnsi="仿宋" w:eastAsia="仿宋" w:cs="宋体"/>
                                <w:szCs w:val="21"/>
                              </w:rPr>
                              <w:t>东南大学成贤学院自动化专业</w:t>
                            </w:r>
                            <w:r>
                              <w:rPr>
                                <w:rFonts w:ascii="仿宋" w:hAnsi="仿宋" w:eastAsia="仿宋" w:cs="宋体"/>
                                <w:szCs w:val="21"/>
                              </w:rPr>
                              <w:t>的优势，带动其他相关学科的发展。</w:t>
                            </w:r>
                          </w:p>
                          <w:p>
                            <w:pPr>
                              <w:autoSpaceDE/>
                              <w:autoSpaceDN/>
                              <w:adjustRightInd/>
                              <w:spacing w:line="300" w:lineRule="auto"/>
                              <w:ind w:firstLine="480" w:firstLineChars="200"/>
                              <w:jc w:val="both"/>
                              <w:rPr>
                                <w:rFonts w:ascii="仿宋" w:hAnsi="仿宋" w:eastAsia="仿宋" w:cs="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75pt;margin-top:11.2pt;height:744.75pt;width:489.75pt;z-index:251663360;mso-width-relative:page;mso-height-relative:page;" fillcolor="#FFFFFF [3201]" filled="t" stroked="t" coordsize="21600,21600" o:gfxdata="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UrQTfX&#10;AAAACgEAAA8AAAAAAAAAAQAgAAAAIgAAAGRycy9kb3ducmV2LnhtbFBLAQIUABQAAAAIAIdO4kAO&#10;4uUQWgIAALoEAAAOAAAAAAAAAAEAIAAAACYBAABkcnMvZTJvRG9jLnhtbFBLBQYAAAAABgAGAFkB&#10;AADyBQAAAAA=&#10;">
                <v:fill on="t" focussize="0,0"/>
                <v:stroke weight="0.5pt" color="#000000 [3204]" joinstyle="round"/>
                <v:imagedata o:title=""/>
                <o:lock v:ext="edit" aspectratio="f"/>
                <v:textbox>
                  <w:txbxContent>
                    <w:p>
                      <w:pPr>
                        <w:spacing w:line="300" w:lineRule="auto"/>
                        <w:ind w:firstLine="241" w:firstLineChars="100"/>
                        <w:rPr>
                          <w:rFonts w:ascii="仿宋" w:hAnsi="仿宋" w:eastAsia="仿宋"/>
                          <w:b/>
                        </w:rPr>
                      </w:pPr>
                      <w:r>
                        <w:rPr>
                          <w:rFonts w:hint="eastAsia" w:ascii="仿宋" w:hAnsi="仿宋" w:eastAsia="仿宋"/>
                          <w:b/>
                        </w:rPr>
                        <w:t>二、支撑该专业发展的学科基础</w:t>
                      </w:r>
                    </w:p>
                    <w:p>
                      <w:pPr>
                        <w:widowControl/>
                        <w:spacing w:line="300" w:lineRule="auto"/>
                        <w:ind w:firstLine="480" w:firstLineChars="200"/>
                        <w:rPr>
                          <w:rFonts w:ascii="仿宋" w:hAnsi="仿宋" w:eastAsia="仿宋" w:cs="宋体"/>
                          <w:szCs w:val="21"/>
                        </w:rPr>
                      </w:pPr>
                      <w:r>
                        <w:rPr>
                          <w:rFonts w:hint="eastAsia" w:ascii="仿宋" w:hAnsi="仿宋" w:eastAsia="仿宋" w:cs="宋体"/>
                          <w:szCs w:val="21"/>
                        </w:rPr>
                        <w:t>遵照学校办成“高水平应用型大学”和“国内一流独立学院”的办学定位和服务宗旨，坚持“强化产教融合-校企合作，培养厚基础、宽专业、重应用、强实践的高素质应用型人才，彰现学科优势，服务地方经济”的专业特色发展道路，依托江苏省机器人产业现代化需求和东南大学学科优势，本院经过多次的调研和论证，拟申报机器人工程专业。面向未来国家建设需要，适应未来社会发展需求，旨在培养基础理论扎实、专业知识宽广、实践能力突出、科学与人文素养深厚，掌握机器人的相关原理和基本方法，获得工程师基本训练，能胜任机器人系统设计与开发、系统集成与调试、应用维护、技术支持和管理等方面工作，具有创新能力的高素质专门人才，服务地方经济发展，为实现学院的总体办学目标做出应有的贡献。</w:t>
                      </w:r>
                    </w:p>
                    <w:p>
                      <w:pPr>
                        <w:widowControl/>
                        <w:spacing w:line="300" w:lineRule="auto"/>
                        <w:ind w:firstLine="482" w:firstLineChars="200"/>
                        <w:rPr>
                          <w:rFonts w:ascii="仿宋" w:hAnsi="仿宋" w:eastAsia="仿宋"/>
                          <w:b/>
                          <w:bCs/>
                          <w:kern w:val="2"/>
                        </w:rPr>
                      </w:pPr>
                      <w:r>
                        <w:rPr>
                          <w:rFonts w:hint="eastAsia" w:ascii="仿宋" w:hAnsi="仿宋" w:eastAsia="仿宋"/>
                          <w:b/>
                          <w:bCs/>
                          <w:kern w:val="2"/>
                        </w:rPr>
                        <w:t>2.1办学基础</w:t>
                      </w:r>
                    </w:p>
                    <w:p>
                      <w:pPr>
                        <w:widowControl/>
                        <w:autoSpaceDE/>
                        <w:autoSpaceDN/>
                        <w:adjustRightInd/>
                        <w:spacing w:line="300" w:lineRule="auto"/>
                        <w:ind w:firstLine="480" w:firstLineChars="200"/>
                        <w:rPr>
                          <w:rFonts w:ascii="仿宋" w:hAnsi="仿宋" w:eastAsia="仿宋" w:cs="宋体"/>
                          <w:szCs w:val="21"/>
                          <w:shd w:val="clear" w:color="auto" w:fill="FFFFFF"/>
                        </w:rPr>
                      </w:pPr>
                      <w:r>
                        <w:rPr>
                          <w:rFonts w:hint="eastAsia" w:ascii="仿宋" w:hAnsi="仿宋" w:eastAsia="仿宋" w:cs="宋体"/>
                          <w:szCs w:val="21"/>
                          <w:shd w:val="clear" w:color="auto" w:fill="FFFFFF"/>
                        </w:rPr>
                        <w:t>借助东南大学自动化学院机器人工程专业优势资源，变“传统”专业为“新型”专业。东南大学自动化学院前身可追溯至1923年国立东南大学电机工程系，经过近百年沉淀，已拥有丰富的社会资源、优秀的教学团队、优化的课程体系、优质的课件和教学内容、良好的教学条件和仪器设备以及科学的管理。得天独厚，依附母体学校优质的教学资源，共享教学设施与师资力量，利用社会资源，培养高素质的专业应用型人才。</w:t>
                      </w:r>
                    </w:p>
                    <w:p>
                      <w:pPr>
                        <w:autoSpaceDE/>
                        <w:autoSpaceDN/>
                        <w:adjustRightInd/>
                        <w:spacing w:line="300" w:lineRule="auto"/>
                        <w:ind w:firstLine="480" w:firstLineChars="200"/>
                        <w:jc w:val="both"/>
                        <w:rPr>
                          <w:rFonts w:ascii="仿宋" w:hAnsi="仿宋" w:eastAsia="仿宋" w:cs="宋体"/>
                          <w:szCs w:val="21"/>
                        </w:rPr>
                      </w:pPr>
                      <w:r>
                        <w:rPr>
                          <w:rFonts w:hint="eastAsia" w:ascii="仿宋" w:hAnsi="仿宋" w:eastAsia="仿宋" w:cs="宋体"/>
                          <w:szCs w:val="21"/>
                        </w:rPr>
                        <w:t>电子与计算机工程学院自动化专业成立于</w:t>
                      </w:r>
                      <w:r>
                        <w:rPr>
                          <w:rFonts w:hint="eastAsia" w:ascii="仿宋" w:hAnsi="仿宋" w:eastAsia="仿宋" w:cs="宋体"/>
                          <w:color w:val="000000" w:themeColor="text1"/>
                          <w:szCs w:val="21"/>
                          <w14:textFill>
                            <w14:solidFill>
                              <w14:schemeClr w14:val="tx1"/>
                            </w14:solidFill>
                          </w14:textFill>
                        </w:rPr>
                        <w:t>2003</w:t>
                      </w:r>
                      <w:r>
                        <w:rPr>
                          <w:rFonts w:hint="eastAsia" w:ascii="仿宋" w:hAnsi="仿宋" w:eastAsia="仿宋" w:cs="宋体"/>
                          <w:szCs w:val="21"/>
                        </w:rPr>
                        <w:t>年，学院自创办以来，</w:t>
                      </w:r>
                      <w:r>
                        <w:rPr>
                          <w:rFonts w:hint="eastAsia" w:ascii="仿宋" w:hAnsi="仿宋" w:eastAsia="仿宋" w:cs="宋体"/>
                          <w:bCs/>
                          <w:szCs w:val="21"/>
                        </w:rPr>
                        <w:t>紧密依托东南大学自动化学院国家首批“双一流”建设学科以及2016年我国最早设立的“机器人工程”专业（当年全国唯一）</w:t>
                      </w:r>
                      <w:r>
                        <w:rPr>
                          <w:rFonts w:hint="eastAsia" w:ascii="仿宋" w:hAnsi="仿宋" w:eastAsia="仿宋" w:cs="宋体"/>
                          <w:szCs w:val="21"/>
                        </w:rPr>
                        <w:t>等方面的学科优势，以区域经济为导向，以提高人才培养质量为核心，以提高知识应用能力、实践动手能力、职业岗位能力和创新创业能力为主线，密切校企合作，为行业企业培养“基础扎实、知识面宽、能力强、素质高”的高素质应用型人才。</w:t>
                      </w:r>
                    </w:p>
                    <w:p>
                      <w:pPr>
                        <w:widowControl/>
                        <w:spacing w:line="300" w:lineRule="auto"/>
                        <w:ind w:firstLine="480" w:firstLineChars="200"/>
                        <w:rPr>
                          <w:rFonts w:ascii="仿宋" w:hAnsi="仿宋" w:eastAsia="仿宋" w:cs="宋体"/>
                          <w:bCs/>
                          <w:szCs w:val="21"/>
                        </w:rPr>
                      </w:pPr>
                      <w:r>
                        <w:rPr>
                          <w:rFonts w:hint="eastAsia" w:ascii="仿宋" w:hAnsi="仿宋" w:eastAsia="仿宋" w:cs="宋体"/>
                          <w:szCs w:val="21"/>
                          <w:shd w:val="clear" w:color="auto" w:fill="FFFFFF"/>
                        </w:rPr>
                        <w:t>同时，我院自动化专业成立于2003年，该专业创建之初即</w:t>
                      </w:r>
                      <w:r>
                        <w:rPr>
                          <w:rFonts w:hint="eastAsia" w:ascii="仿宋" w:hAnsi="仿宋" w:eastAsia="仿宋" w:cs="宋体"/>
                          <w:szCs w:val="21"/>
                        </w:rPr>
                        <w:t>糅合自动化专业核心知识领域，经历20年的积累与发展，</w:t>
                      </w:r>
                      <w:r>
                        <w:rPr>
                          <w:rFonts w:hint="eastAsia" w:ascii="仿宋" w:hAnsi="仿宋" w:eastAsia="仿宋" w:cs="宋体"/>
                          <w:bCs/>
                          <w:szCs w:val="21"/>
                        </w:rPr>
                        <w:t>为自动化行业培养了大批优秀人才的同时造就了一批学历水平高、专业知识过硬、教科研能力强的教师队伍</w:t>
                      </w:r>
                      <w:r>
                        <w:rPr>
                          <w:rFonts w:hint="eastAsia" w:ascii="仿宋" w:hAnsi="仿宋" w:eastAsia="仿宋" w:cs="宋体"/>
                          <w:szCs w:val="21"/>
                        </w:rPr>
                        <w:t>。</w:t>
                      </w:r>
                      <w:r>
                        <w:rPr>
                          <w:rFonts w:hint="eastAsia" w:ascii="仿宋" w:hAnsi="仿宋" w:eastAsia="仿宋" w:cs="宋体"/>
                          <w:bCs/>
                          <w:szCs w:val="21"/>
                        </w:rPr>
                        <w:t>机器人工程专业依附东南大学优势资源，借助东南大学机器人工程专业，共享师资队伍，其涉及专业领域更广泛、就业面更宽，可从事传统和新型自动化系统设计、系统集成、智能感知与控制等工作。</w:t>
                      </w:r>
                    </w:p>
                    <w:p>
                      <w:pPr>
                        <w:autoSpaceDE/>
                        <w:autoSpaceDN/>
                        <w:adjustRightInd/>
                        <w:spacing w:line="420" w:lineRule="exact"/>
                        <w:ind w:firstLine="361" w:firstLineChars="150"/>
                        <w:jc w:val="both"/>
                        <w:rPr>
                          <w:rFonts w:ascii="仿宋" w:hAnsi="仿宋" w:eastAsia="仿宋"/>
                          <w:b/>
                          <w:bCs/>
                          <w:kern w:val="2"/>
                        </w:rPr>
                      </w:pPr>
                      <w:r>
                        <w:rPr>
                          <w:rFonts w:hint="eastAsia" w:ascii="仿宋" w:hAnsi="仿宋" w:eastAsia="仿宋"/>
                          <w:b/>
                          <w:bCs/>
                          <w:kern w:val="2"/>
                        </w:rPr>
                        <w:t>2．2</w:t>
                      </w:r>
                      <w:r>
                        <w:rPr>
                          <w:rFonts w:ascii="仿宋" w:hAnsi="仿宋" w:eastAsia="仿宋"/>
                          <w:b/>
                          <w:bCs/>
                          <w:kern w:val="2"/>
                        </w:rPr>
                        <w:t>现有相关专业和学科支撑</w:t>
                      </w:r>
                    </w:p>
                    <w:p>
                      <w:pPr>
                        <w:autoSpaceDE/>
                        <w:autoSpaceDN/>
                        <w:adjustRightInd/>
                        <w:spacing w:line="420" w:lineRule="exact"/>
                        <w:ind w:firstLine="361" w:firstLineChars="150"/>
                        <w:jc w:val="both"/>
                        <w:rPr>
                          <w:rFonts w:ascii="仿宋" w:hAnsi="仿宋" w:eastAsia="仿宋"/>
                          <w:kern w:val="2"/>
                        </w:rPr>
                      </w:pPr>
                      <w:r>
                        <w:rPr>
                          <w:rFonts w:hint="eastAsia" w:ascii="仿宋" w:hAnsi="仿宋" w:eastAsia="仿宋"/>
                          <w:b/>
                          <w:bCs/>
                          <w:kern w:val="2"/>
                        </w:rPr>
                        <w:t>2.2.1学科支撑</w:t>
                      </w:r>
                    </w:p>
                    <w:p>
                      <w:pPr>
                        <w:autoSpaceDE/>
                        <w:autoSpaceDN/>
                        <w:adjustRightInd/>
                        <w:spacing w:line="300" w:lineRule="auto"/>
                        <w:ind w:firstLine="480" w:firstLineChars="200"/>
                        <w:jc w:val="both"/>
                        <w:rPr>
                          <w:rFonts w:ascii="仿宋" w:hAnsi="仿宋" w:eastAsia="仿宋" w:cs="宋体"/>
                          <w:szCs w:val="21"/>
                        </w:rPr>
                      </w:pPr>
                      <w:r>
                        <w:rPr>
                          <w:rFonts w:ascii="仿宋" w:hAnsi="仿宋" w:eastAsia="仿宋" w:cs="宋体"/>
                          <w:szCs w:val="21"/>
                        </w:rPr>
                        <w:t>机器人技术是集机械设计制造及自动化、计算机、新能源、人工智能与控制、微电子、新材料等众多学科于一体的交叉学科</w:t>
                      </w:r>
                      <w:r>
                        <w:rPr>
                          <w:rFonts w:hint="eastAsia" w:ascii="仿宋" w:hAnsi="仿宋" w:eastAsia="仿宋" w:cs="宋体"/>
                          <w:szCs w:val="21"/>
                        </w:rPr>
                        <w:t>。</w:t>
                      </w:r>
                      <w:r>
                        <w:rPr>
                          <w:rFonts w:ascii="仿宋" w:hAnsi="仿宋" w:eastAsia="仿宋" w:cs="宋体"/>
                          <w:szCs w:val="21"/>
                        </w:rPr>
                        <w:t>在专业设置方面，学校根据</w:t>
                      </w:r>
                      <w:r>
                        <w:rPr>
                          <w:rFonts w:hint="eastAsia" w:ascii="仿宋" w:hAnsi="仿宋" w:eastAsia="仿宋" w:cs="宋体"/>
                          <w:szCs w:val="21"/>
                        </w:rPr>
                        <w:t>江苏</w:t>
                      </w:r>
                      <w:r>
                        <w:rPr>
                          <w:rFonts w:ascii="仿宋" w:hAnsi="仿宋" w:eastAsia="仿宋" w:cs="宋体"/>
                          <w:szCs w:val="21"/>
                        </w:rPr>
                        <w:t>省经济社会发展对人才需求的实际和学校办学定位，已经开办了</w:t>
                      </w:r>
                      <w:r>
                        <w:rPr>
                          <w:rFonts w:hint="eastAsia" w:ascii="仿宋" w:hAnsi="仿宋" w:eastAsia="仿宋" w:cs="宋体"/>
                          <w:szCs w:val="21"/>
                        </w:rPr>
                        <w:t>自动化、</w:t>
                      </w:r>
                      <w:r>
                        <w:rPr>
                          <w:rFonts w:ascii="仿宋" w:hAnsi="仿宋" w:eastAsia="仿宋" w:cs="宋体"/>
                          <w:szCs w:val="21"/>
                        </w:rPr>
                        <w:t>机械设计制造及其自动化、</w:t>
                      </w:r>
                      <w:r>
                        <w:rPr>
                          <w:rFonts w:hint="eastAsia" w:ascii="仿宋" w:hAnsi="仿宋" w:eastAsia="仿宋" w:cs="宋体"/>
                          <w:szCs w:val="21"/>
                        </w:rPr>
                        <w:t>计算机科学</w:t>
                      </w:r>
                      <w:r>
                        <w:rPr>
                          <w:rFonts w:ascii="仿宋" w:hAnsi="仿宋" w:eastAsia="仿宋" w:cs="宋体"/>
                          <w:szCs w:val="21"/>
                        </w:rPr>
                        <w:t>等相关专业，为机器人工程发展奠定了坚实的基础。我校增设机器人工程专业，有学科基础和相关专业基础，能够更合理配置现有资源，使专业结构更加合理，符合学校的发展规划。</w:t>
                      </w:r>
                    </w:p>
                    <w:p>
                      <w:pPr>
                        <w:widowControl/>
                        <w:spacing w:line="300" w:lineRule="auto"/>
                        <w:ind w:firstLine="480" w:firstLineChars="200"/>
                        <w:rPr>
                          <w:rFonts w:ascii="仿宋" w:hAnsi="仿宋" w:eastAsia="仿宋" w:cs="宋体"/>
                          <w:szCs w:val="21"/>
                        </w:rPr>
                      </w:pPr>
                      <w:r>
                        <w:rPr>
                          <w:rFonts w:ascii="仿宋" w:hAnsi="仿宋" w:eastAsia="仿宋" w:cs="宋体"/>
                          <w:szCs w:val="21"/>
                        </w:rPr>
                        <w:t>有坚实的学科优势基础和支撑条件。成立机器人工程专业，以产学研结合的方式建设和发展机器人学科，可以进一步巩固</w:t>
                      </w:r>
                      <w:r>
                        <w:rPr>
                          <w:rFonts w:hint="eastAsia" w:ascii="仿宋" w:hAnsi="仿宋" w:eastAsia="仿宋" w:cs="宋体"/>
                          <w:szCs w:val="21"/>
                        </w:rPr>
                        <w:t>东南大学成贤学院自动化专业</w:t>
                      </w:r>
                      <w:r>
                        <w:rPr>
                          <w:rFonts w:ascii="仿宋" w:hAnsi="仿宋" w:eastAsia="仿宋" w:cs="宋体"/>
                          <w:szCs w:val="21"/>
                        </w:rPr>
                        <w:t>的优势，带动其他相关学科的发展。</w:t>
                      </w:r>
                    </w:p>
                    <w:p>
                      <w:pPr>
                        <w:autoSpaceDE/>
                        <w:autoSpaceDN/>
                        <w:adjustRightInd/>
                        <w:spacing w:line="300" w:lineRule="auto"/>
                        <w:ind w:firstLine="480" w:firstLineChars="200"/>
                        <w:jc w:val="both"/>
                        <w:rPr>
                          <w:rFonts w:ascii="仿宋" w:hAnsi="仿宋" w:eastAsia="仿宋" w:cs="宋体"/>
                        </w:rPr>
                      </w:pPr>
                    </w:p>
                  </w:txbxContent>
                </v:textbox>
              </v:shape>
            </w:pict>
          </mc:Fallback>
        </mc:AlternateContent>
      </w:r>
    </w:p>
    <w:p>
      <w:pPr>
        <w:pStyle w:val="2"/>
        <w:kinsoku w:val="0"/>
        <w:overflowPunct w:val="0"/>
        <w:spacing w:line="12548" w:lineRule="exact"/>
        <w:ind w:left="0"/>
        <w:rPr>
          <w:position w:val="-251"/>
          <w:sz w:val="20"/>
          <w:szCs w:val="20"/>
        </w:rPr>
        <w:sectPr>
          <w:pgSz w:w="11910" w:h="16840"/>
          <w:pgMar w:top="1320" w:right="900" w:bottom="280" w:left="1200" w:header="720" w:footer="720" w:gutter="0"/>
          <w:cols w:space="720" w:num="1"/>
        </w:sectPr>
      </w:pPr>
    </w:p>
    <w:p>
      <w:pPr>
        <w:pStyle w:val="2"/>
        <w:kinsoku w:val="0"/>
        <w:overflowPunct w:val="0"/>
        <w:spacing w:line="449" w:lineRule="exact"/>
        <w:ind w:left="0"/>
      </w:pPr>
      <w:r>
        <mc:AlternateContent>
          <mc:Choice Requires="wps">
            <w:drawing>
              <wp:anchor distT="0" distB="0" distL="114300" distR="114300" simplePos="0" relativeHeight="251669504" behindDoc="0" locked="0" layoutInCell="1" allowOverlap="1">
                <wp:simplePos x="0" y="0"/>
                <wp:positionH relativeFrom="column">
                  <wp:posOffset>-66675</wp:posOffset>
                </wp:positionH>
                <wp:positionV relativeFrom="paragraph">
                  <wp:posOffset>158115</wp:posOffset>
                </wp:positionV>
                <wp:extent cx="6219825" cy="9553575"/>
                <wp:effectExtent l="0" t="0" r="28575" b="28575"/>
                <wp:wrapNone/>
                <wp:docPr id="64" name="文本框 64"/>
                <wp:cNvGraphicFramePr/>
                <a:graphic xmlns:a="http://schemas.openxmlformats.org/drawingml/2006/main">
                  <a:graphicData uri="http://schemas.microsoft.com/office/word/2010/wordprocessingShape">
                    <wps:wsp>
                      <wps:cNvSpPr txBox="1"/>
                      <wps:spPr>
                        <a:xfrm>
                          <a:off x="0" y="0"/>
                          <a:ext cx="6219825" cy="9553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utoSpaceDE/>
                              <w:autoSpaceDN/>
                              <w:adjustRightInd/>
                              <w:spacing w:line="420" w:lineRule="exact"/>
                              <w:ind w:firstLine="361" w:firstLineChars="150"/>
                              <w:jc w:val="both"/>
                              <w:rPr>
                                <w:rFonts w:ascii="仿宋" w:hAnsi="仿宋" w:eastAsia="仿宋"/>
                                <w:b/>
                                <w:bCs/>
                                <w:kern w:val="2"/>
                              </w:rPr>
                            </w:pPr>
                            <w:r>
                              <w:rPr>
                                <w:rFonts w:hint="eastAsia" w:ascii="仿宋" w:hAnsi="仿宋" w:eastAsia="仿宋"/>
                                <w:b/>
                                <w:bCs/>
                                <w:kern w:val="2"/>
                              </w:rPr>
                              <w:t>2.2.2专业师资队伍</w:t>
                            </w:r>
                          </w:p>
                          <w:p>
                            <w:pPr>
                              <w:spacing w:line="300" w:lineRule="auto"/>
                              <w:ind w:firstLine="480" w:firstLineChars="200"/>
                              <w:rPr>
                                <w:rFonts w:ascii="仿宋" w:hAnsi="仿宋" w:eastAsia="仿宋" w:cs="宋体"/>
                                <w:bCs/>
                                <w:szCs w:val="21"/>
                              </w:rPr>
                            </w:pPr>
                            <w:r>
                              <w:rPr>
                                <w:rFonts w:hint="eastAsia" w:ascii="仿宋" w:hAnsi="仿宋" w:eastAsia="仿宋" w:cs="宋体"/>
                                <w:bCs/>
                                <w:szCs w:val="21"/>
                              </w:rPr>
                              <w:t>学校拥有以东南大学专家教授为核心的一流教师管理团队，坚持选聘学术水平高、科技创新能力强、教学经验丰富的高级职称教师担任学科带头人和专业负责人；由高水平学术带头人领衔、优秀中青年学术骨干为主体、实践经验丰富的行业企业专家组成的结构合理、业务精湛、爱生敬业的专任教师队伍。</w:t>
                            </w:r>
                          </w:p>
                          <w:p>
                            <w:pPr>
                              <w:spacing w:line="300" w:lineRule="auto"/>
                              <w:ind w:firstLine="480" w:firstLineChars="200"/>
                              <w:rPr>
                                <w:rFonts w:ascii="仿宋" w:hAnsi="仿宋" w:eastAsia="仿宋" w:cs="宋体"/>
                                <w:bCs/>
                                <w:szCs w:val="21"/>
                              </w:rPr>
                            </w:pPr>
                            <w:r>
                              <w:rPr>
                                <w:rFonts w:hint="eastAsia" w:ascii="仿宋" w:hAnsi="仿宋" w:eastAsia="仿宋" w:cs="宋体"/>
                                <w:bCs/>
                                <w:szCs w:val="21"/>
                              </w:rPr>
                              <w:t>拟申报的机器人工程专业现有教师20人，其中具有硕士学位教师18人，副教授及以上职称16人，讲师1人，青蓝工程优秀骨干教师1人。常年从东南大学、南京工业大学、南京农业大学、河海大学等高校及知名企业单位聘请约30余人次承担部分专业课程的教学任务和毕业设计工作。近年来，还从省内知名机器人行业选聘了3位企业高管为客座教授，学院拟聘请南京全控航空科技有限公司法定代表人兼技术总监相铁武为学院产业教授，使教师队伍的整体构成得到显著优化。学科组成员都具有稳定的科研方向、年龄结构、知识结构、学历结构和职称结构。</w:t>
                            </w:r>
                          </w:p>
                          <w:p>
                            <w:pPr>
                              <w:widowControl/>
                              <w:spacing w:line="300" w:lineRule="auto"/>
                              <w:ind w:firstLine="480" w:firstLineChars="200"/>
                              <w:rPr>
                                <w:rFonts w:ascii="仿宋" w:hAnsi="仿宋" w:eastAsia="仿宋" w:cs="宋体"/>
                                <w:bCs/>
                                <w:szCs w:val="21"/>
                              </w:rPr>
                            </w:pPr>
                            <w:r>
                              <w:rPr>
                                <w:rFonts w:hint="eastAsia" w:ascii="仿宋" w:hAnsi="仿宋" w:eastAsia="仿宋" w:cs="宋体"/>
                                <w:bCs/>
                                <w:szCs w:val="21"/>
                              </w:rPr>
                              <w:t>多年来，专职教师积极参与教学和科研。 教学研究方面：主持江苏省、东南大学、东南大学成贤学院教改课题20余项，发表教改论文20余篇；多人获得校、院级教学奖励。科学研究方面：主持教育部产学合作协同育人项目、江苏自然科学基金青年项目、江苏省高校自然科学基金面上项目、校级青年基金项目、校企合作项目及相关课题20余项，青年教师发表科研论文60余篇。</w:t>
                            </w:r>
                          </w:p>
                          <w:p>
                            <w:pPr>
                              <w:autoSpaceDE/>
                              <w:autoSpaceDN/>
                              <w:adjustRightInd/>
                              <w:spacing w:line="300" w:lineRule="auto"/>
                              <w:ind w:firstLine="361" w:firstLineChars="150"/>
                              <w:jc w:val="both"/>
                              <w:rPr>
                                <w:rFonts w:ascii="仿宋" w:hAnsi="仿宋" w:eastAsia="仿宋"/>
                                <w:b/>
                                <w:bCs/>
                                <w:kern w:val="2"/>
                              </w:rPr>
                            </w:pPr>
                            <w:r>
                              <w:rPr>
                                <w:rFonts w:hint="eastAsia" w:ascii="仿宋" w:hAnsi="仿宋" w:eastAsia="仿宋"/>
                                <w:b/>
                                <w:bCs/>
                                <w:kern w:val="2"/>
                              </w:rPr>
                              <w:t>2.2.3实践条件</w:t>
                            </w:r>
                          </w:p>
                          <w:p>
                            <w:pPr>
                              <w:widowControl/>
                              <w:spacing w:line="300" w:lineRule="auto"/>
                              <w:ind w:firstLine="480" w:firstLineChars="200"/>
                              <w:rPr>
                                <w:rFonts w:ascii="仿宋" w:hAnsi="仿宋" w:eastAsia="仿宋"/>
                              </w:rPr>
                            </w:pPr>
                            <w:r>
                              <w:rPr>
                                <w:rFonts w:ascii="仿宋" w:hAnsi="仿宋" w:eastAsia="仿宋"/>
                              </w:rPr>
                              <w:t>学院</w:t>
                            </w:r>
                            <w:r>
                              <w:rPr>
                                <w:rFonts w:hint="eastAsia" w:ascii="仿宋" w:hAnsi="仿宋" w:eastAsia="仿宋"/>
                              </w:rPr>
                              <w:t>共有</w:t>
                            </w:r>
                            <w:r>
                              <w:rPr>
                                <w:rFonts w:ascii="仿宋" w:hAnsi="仿宋" w:eastAsia="仿宋"/>
                              </w:rPr>
                              <w:t>实验仪器设备共</w:t>
                            </w:r>
                            <w:r>
                              <w:rPr>
                                <w:rFonts w:hint="eastAsia" w:ascii="仿宋" w:hAnsi="仿宋" w:eastAsia="仿宋"/>
                              </w:rPr>
                              <w:t>4376</w:t>
                            </w:r>
                            <w:r>
                              <w:rPr>
                                <w:rFonts w:ascii="仿宋" w:hAnsi="仿宋" w:eastAsia="仿宋"/>
                              </w:rPr>
                              <w:t>台套，设备总额</w:t>
                            </w:r>
                            <w:r>
                              <w:rPr>
                                <w:rFonts w:hint="eastAsia" w:ascii="仿宋" w:hAnsi="仿宋" w:eastAsia="仿宋"/>
                              </w:rPr>
                              <w:t>19374912</w:t>
                            </w:r>
                            <w:r>
                              <w:rPr>
                                <w:rFonts w:ascii="仿宋" w:hAnsi="仿宋" w:eastAsia="仿宋"/>
                              </w:rPr>
                              <w:t>元。电子与计算机工程</w:t>
                            </w:r>
                            <w:r>
                              <w:rPr>
                                <w:rFonts w:hint="eastAsia" w:ascii="仿宋" w:hAnsi="仿宋" w:eastAsia="仿宋" w:cs="宋体"/>
                                <w:szCs w:val="21"/>
                              </w:rPr>
                              <w:t>学院自动化专业建成了集</w:t>
                            </w:r>
                            <w:r>
                              <w:rPr>
                                <w:rFonts w:hint="eastAsia" w:ascii="仿宋" w:hAnsi="仿宋" w:eastAsia="仿宋" w:cs="宋体"/>
                                <w:color w:val="000000" w:themeColor="text1"/>
                                <w:szCs w:val="21"/>
                                <w14:textFill>
                                  <w14:solidFill>
                                    <w14:schemeClr w14:val="tx1"/>
                                  </w14:solidFill>
                                </w14:textFill>
                              </w:rPr>
                              <w:t>工业机器人、移动机器人和机器人仿真实验室为一体的实践平台</w:t>
                            </w:r>
                            <w:r>
                              <w:rPr>
                                <w:rFonts w:hint="eastAsia" w:ascii="仿宋" w:hAnsi="仿宋" w:eastAsia="仿宋" w:cs="宋体"/>
                                <w:szCs w:val="21"/>
                              </w:rPr>
                              <w:t>；包括工业机器人工作站6台套，移动机器人14台套，人形机器人2套，重载机器人2台套。此外，</w:t>
                            </w:r>
                          </w:p>
                          <w:p>
                            <w:pPr>
                              <w:widowControl/>
                              <w:spacing w:line="300" w:lineRule="auto"/>
                              <w:rPr>
                                <w:rFonts w:ascii="仿宋" w:hAnsi="仿宋" w:eastAsia="仿宋" w:cs="宋体"/>
                                <w:b/>
                                <w:bCs/>
                                <w:szCs w:val="21"/>
                              </w:rPr>
                            </w:pPr>
                            <w:r>
                              <w:rPr>
                                <w:rFonts w:hint="eastAsia" w:ascii="仿宋" w:hAnsi="仿宋" w:eastAsia="仿宋" w:cs="宋体"/>
                                <w:szCs w:val="21"/>
                              </w:rPr>
                              <w:t>还建有机器人仿真实验室和机器人操作与编程实验室，并已初步具备向在校学生和社会开展机器人产业现代化实训的条件。学院还积极探索跨学科的研究项目，供教师开展交叉学科的科学研究，并把科研项目与机器人创新实践和学科竞赛相结合，把科研项目引入机器人创新实践，开发学生的创新精神，协助学生完成创意设计，参加创新竞赛。此外，学院还建设了3个机器人相关的校企合作基地，为应用本科的实践教学打下坚实基础。</w:t>
                            </w:r>
                          </w:p>
                          <w:p>
                            <w:pPr>
                              <w:widowControl/>
                              <w:spacing w:line="300" w:lineRule="auto"/>
                              <w:ind w:firstLine="482" w:firstLineChars="200"/>
                              <w:rPr>
                                <w:rFonts w:ascii="仿宋" w:hAnsi="仿宋" w:eastAsia="仿宋" w:cs="宋体"/>
                                <w:b/>
                                <w:bCs/>
                                <w:szCs w:val="21"/>
                              </w:rPr>
                            </w:pPr>
                            <w:r>
                              <w:rPr>
                                <w:rFonts w:hint="eastAsia" w:ascii="仿宋" w:hAnsi="仿宋" w:eastAsia="仿宋" w:cs="宋体"/>
                                <w:b/>
                                <w:bCs/>
                                <w:szCs w:val="21"/>
                              </w:rPr>
                              <w:t>2.2.4政策支持</w:t>
                            </w:r>
                          </w:p>
                          <w:p>
                            <w:pPr>
                              <w:widowControl/>
                              <w:spacing w:line="300" w:lineRule="auto"/>
                              <w:ind w:firstLine="480" w:firstLineChars="200"/>
                              <w:rPr>
                                <w:rFonts w:ascii="仿宋" w:hAnsi="仿宋" w:eastAsia="仿宋"/>
                              </w:rPr>
                            </w:pPr>
                            <w:r>
                              <w:rPr>
                                <w:rFonts w:ascii="仿宋" w:hAnsi="仿宋" w:eastAsia="仿宋"/>
                              </w:rPr>
                              <w:t>学校在依托母体学校优势专业的基础上，结合国家和省教育厅对定位为应用型高校发展的要求，对专业设置上进行了充分的调研，坚定培养适应经济社会发 展的高水平的应用型本科人才。学校根据区域经济发展、产业转型升级和产业链的拓展，来设置、调整、优化专业，使学生的专业素养与社会人才需求相适应。</w:t>
                            </w:r>
                          </w:p>
                          <w:p>
                            <w:pPr>
                              <w:spacing w:line="300" w:lineRule="auto"/>
                              <w:ind w:firstLine="480" w:firstLineChars="200"/>
                              <w:rPr>
                                <w:rFonts w:cs="宋体" w:asciiTheme="minorEastAsia" w:hAnsiTheme="minorEastAsia"/>
                                <w:szCs w:val="21"/>
                                <w:shd w:val="clear" w:color="auto" w:fill="FFFFFF"/>
                              </w:rPr>
                            </w:pPr>
                            <w:r>
                              <w:rPr>
                                <w:rFonts w:ascii="仿宋" w:hAnsi="仿宋" w:eastAsia="仿宋"/>
                              </w:rPr>
                              <w:t>学校采取“遴选推荐与专家评审相结合、试点引路与全面推进相结合、扶优 扶强与改造提升相结合、重点资助与专项支持相结合、定期检查与专项检查相结合”的原则，积极稳妥推进一流本科专业建设。实现“目标明确、引领发展、特色鲜明，优势突出，师资优化、设备精良、教学优秀、质量过硬”的要求，学校根据</w:t>
                            </w:r>
                            <w:r>
                              <w:rPr>
                                <w:rFonts w:hint="eastAsia" w:ascii="仿宋" w:hAnsi="仿宋" w:eastAsia="仿宋"/>
                              </w:rPr>
                              <w:t>《普通高等学校本科专业类教学质量国家标准》基本要求</w:t>
                            </w:r>
                            <w:r>
                              <w:rPr>
                                <w:rFonts w:ascii="仿宋" w:hAnsi="仿宋" w:eastAsia="仿宋"/>
                              </w:rPr>
                              <w:t>，确立了立德树人为专业建设根本，细化了各专业建设要点，明确专业建设成效清单，制定了东南大学成贤学院</w:t>
                            </w:r>
                            <w:r>
                              <w:rPr>
                                <w:rFonts w:hint="eastAsia" w:ascii="仿宋" w:hAnsi="仿宋" w:eastAsia="仿宋"/>
                              </w:rPr>
                              <w:t>新</w:t>
                            </w:r>
                            <w:r>
                              <w:rPr>
                                <w:rFonts w:ascii="仿宋" w:hAnsi="仿宋" w:eastAsia="仿宋"/>
                              </w:rPr>
                              <w:t>专业建设方案， 实施了专业建设年度考核指标体系。为了促进专业建设有序推进，学校对相关制度作了补充和修缮，也强化了激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pt;margin-top:12.45pt;height:752.25pt;width:489.75pt;z-index:251669504;mso-width-relative:page;mso-height-relative:page;" fillcolor="#FFFFFF [3201]" filled="t" stroked="t" coordsize="21600,21600" o:gfxdata="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s4Iz+&#10;2AAAAAsBAAAPAAAAAAAAAAEAIAAAACIAAABkcnMvZG93bnJldi54bWxQSwECFAAUAAAACACHTuJA&#10;XmTV4loCAAC6BAAADgAAAAAAAAABACAAAAAnAQAAZHJzL2Uyb0RvYy54bWxQSwUGAAAAAAYABgBZ&#10;AQAA8wUAAAAA&#10;">
                <v:fill on="t" focussize="0,0"/>
                <v:stroke weight="0.5pt" color="#000000 [3204]" joinstyle="round"/>
                <v:imagedata o:title=""/>
                <o:lock v:ext="edit" aspectratio="f"/>
                <v:textbox>
                  <w:txbxContent>
                    <w:p>
                      <w:pPr>
                        <w:autoSpaceDE/>
                        <w:autoSpaceDN/>
                        <w:adjustRightInd/>
                        <w:spacing w:line="420" w:lineRule="exact"/>
                        <w:ind w:firstLine="361" w:firstLineChars="150"/>
                        <w:jc w:val="both"/>
                        <w:rPr>
                          <w:rFonts w:ascii="仿宋" w:hAnsi="仿宋" w:eastAsia="仿宋"/>
                          <w:b/>
                          <w:bCs/>
                          <w:kern w:val="2"/>
                        </w:rPr>
                      </w:pPr>
                      <w:r>
                        <w:rPr>
                          <w:rFonts w:hint="eastAsia" w:ascii="仿宋" w:hAnsi="仿宋" w:eastAsia="仿宋"/>
                          <w:b/>
                          <w:bCs/>
                          <w:kern w:val="2"/>
                        </w:rPr>
                        <w:t>2.2.2专业师资队伍</w:t>
                      </w:r>
                    </w:p>
                    <w:p>
                      <w:pPr>
                        <w:spacing w:line="300" w:lineRule="auto"/>
                        <w:ind w:firstLine="480" w:firstLineChars="200"/>
                        <w:rPr>
                          <w:rFonts w:ascii="仿宋" w:hAnsi="仿宋" w:eastAsia="仿宋" w:cs="宋体"/>
                          <w:bCs/>
                          <w:szCs w:val="21"/>
                        </w:rPr>
                      </w:pPr>
                      <w:r>
                        <w:rPr>
                          <w:rFonts w:hint="eastAsia" w:ascii="仿宋" w:hAnsi="仿宋" w:eastAsia="仿宋" w:cs="宋体"/>
                          <w:bCs/>
                          <w:szCs w:val="21"/>
                        </w:rPr>
                        <w:t>学校拥有以东南大学专家教授为核心的一流教师管理团队，坚持选聘学术水平高、科技创新能力强、教学经验丰富的高级职称教师担任学科带头人和专业负责人；由高水平学术带头人领衔、优秀中青年学术骨干为主体、实践经验丰富的行业企业专家组成的结构合理、业务精湛、爱生敬业的专任教师队伍。</w:t>
                      </w:r>
                    </w:p>
                    <w:p>
                      <w:pPr>
                        <w:spacing w:line="300" w:lineRule="auto"/>
                        <w:ind w:firstLine="480" w:firstLineChars="200"/>
                        <w:rPr>
                          <w:rFonts w:ascii="仿宋" w:hAnsi="仿宋" w:eastAsia="仿宋" w:cs="宋体"/>
                          <w:bCs/>
                          <w:szCs w:val="21"/>
                        </w:rPr>
                      </w:pPr>
                      <w:r>
                        <w:rPr>
                          <w:rFonts w:hint="eastAsia" w:ascii="仿宋" w:hAnsi="仿宋" w:eastAsia="仿宋" w:cs="宋体"/>
                          <w:bCs/>
                          <w:szCs w:val="21"/>
                        </w:rPr>
                        <w:t>拟申报的机器人工程专业现有教师20人，其中具有硕士学位教师18人，副教授及以上职称16人，讲师1人，青蓝工程优秀骨干教师1人。常年从东南大学、南京工业大学、南京农业大学、河海大学等高校及知名企业单位聘请约30余人次承担部分专业课程的教学任务和毕业设计工作。近年来，还从省内知名机器人行业选聘了3位企业高管为客座教授，学院拟聘请南京全控航空科技有限公司法定代表人兼技术总监相铁武为学院产业教授，使教师队伍的整体构成得到显著优化。学科组成员都具有稳定的科研方向、年龄结构、知识结构、学历结构和职称结构。</w:t>
                      </w:r>
                    </w:p>
                    <w:p>
                      <w:pPr>
                        <w:widowControl/>
                        <w:spacing w:line="300" w:lineRule="auto"/>
                        <w:ind w:firstLine="480" w:firstLineChars="200"/>
                        <w:rPr>
                          <w:rFonts w:ascii="仿宋" w:hAnsi="仿宋" w:eastAsia="仿宋" w:cs="宋体"/>
                          <w:bCs/>
                          <w:szCs w:val="21"/>
                        </w:rPr>
                      </w:pPr>
                      <w:r>
                        <w:rPr>
                          <w:rFonts w:hint="eastAsia" w:ascii="仿宋" w:hAnsi="仿宋" w:eastAsia="仿宋" w:cs="宋体"/>
                          <w:bCs/>
                          <w:szCs w:val="21"/>
                        </w:rPr>
                        <w:t>多年来，专职教师积极参与教学和科研。 教学研究方面：主持江苏省、东南大学、东南大学成贤学院教改课题20余项，发表教改论文20余篇；多人获得校、院级教学奖励。科学研究方面：主持教育部产学合作协同育人项目、江苏自然科学基金青年项目、江苏省高校自然科学基金面上项目、校级青年基金项目、校企合作项目及相关课题20余项，青年教师发表科研论文60余篇。</w:t>
                      </w:r>
                    </w:p>
                    <w:p>
                      <w:pPr>
                        <w:autoSpaceDE/>
                        <w:autoSpaceDN/>
                        <w:adjustRightInd/>
                        <w:spacing w:line="300" w:lineRule="auto"/>
                        <w:ind w:firstLine="361" w:firstLineChars="150"/>
                        <w:jc w:val="both"/>
                        <w:rPr>
                          <w:rFonts w:ascii="仿宋" w:hAnsi="仿宋" w:eastAsia="仿宋"/>
                          <w:b/>
                          <w:bCs/>
                          <w:kern w:val="2"/>
                        </w:rPr>
                      </w:pPr>
                      <w:r>
                        <w:rPr>
                          <w:rFonts w:hint="eastAsia" w:ascii="仿宋" w:hAnsi="仿宋" w:eastAsia="仿宋"/>
                          <w:b/>
                          <w:bCs/>
                          <w:kern w:val="2"/>
                        </w:rPr>
                        <w:t>2.2.3实践条件</w:t>
                      </w:r>
                    </w:p>
                    <w:p>
                      <w:pPr>
                        <w:widowControl/>
                        <w:spacing w:line="300" w:lineRule="auto"/>
                        <w:ind w:firstLine="480" w:firstLineChars="200"/>
                        <w:rPr>
                          <w:rFonts w:ascii="仿宋" w:hAnsi="仿宋" w:eastAsia="仿宋"/>
                        </w:rPr>
                      </w:pPr>
                      <w:r>
                        <w:rPr>
                          <w:rFonts w:ascii="仿宋" w:hAnsi="仿宋" w:eastAsia="仿宋"/>
                        </w:rPr>
                        <w:t>学院</w:t>
                      </w:r>
                      <w:r>
                        <w:rPr>
                          <w:rFonts w:hint="eastAsia" w:ascii="仿宋" w:hAnsi="仿宋" w:eastAsia="仿宋"/>
                        </w:rPr>
                        <w:t>共有</w:t>
                      </w:r>
                      <w:r>
                        <w:rPr>
                          <w:rFonts w:ascii="仿宋" w:hAnsi="仿宋" w:eastAsia="仿宋"/>
                        </w:rPr>
                        <w:t>实验仪器设备共</w:t>
                      </w:r>
                      <w:r>
                        <w:rPr>
                          <w:rFonts w:hint="eastAsia" w:ascii="仿宋" w:hAnsi="仿宋" w:eastAsia="仿宋"/>
                        </w:rPr>
                        <w:t>4376</w:t>
                      </w:r>
                      <w:r>
                        <w:rPr>
                          <w:rFonts w:ascii="仿宋" w:hAnsi="仿宋" w:eastAsia="仿宋"/>
                        </w:rPr>
                        <w:t>台套，设备总额</w:t>
                      </w:r>
                      <w:r>
                        <w:rPr>
                          <w:rFonts w:hint="eastAsia" w:ascii="仿宋" w:hAnsi="仿宋" w:eastAsia="仿宋"/>
                        </w:rPr>
                        <w:t>19374912</w:t>
                      </w:r>
                      <w:r>
                        <w:rPr>
                          <w:rFonts w:ascii="仿宋" w:hAnsi="仿宋" w:eastAsia="仿宋"/>
                        </w:rPr>
                        <w:t>元。电子与计算机工程</w:t>
                      </w:r>
                      <w:r>
                        <w:rPr>
                          <w:rFonts w:hint="eastAsia" w:ascii="仿宋" w:hAnsi="仿宋" w:eastAsia="仿宋" w:cs="宋体"/>
                          <w:szCs w:val="21"/>
                        </w:rPr>
                        <w:t>学院自动化专业建成了集</w:t>
                      </w:r>
                      <w:r>
                        <w:rPr>
                          <w:rFonts w:hint="eastAsia" w:ascii="仿宋" w:hAnsi="仿宋" w:eastAsia="仿宋" w:cs="宋体"/>
                          <w:color w:val="000000" w:themeColor="text1"/>
                          <w:szCs w:val="21"/>
                          <w14:textFill>
                            <w14:solidFill>
                              <w14:schemeClr w14:val="tx1"/>
                            </w14:solidFill>
                          </w14:textFill>
                        </w:rPr>
                        <w:t>工业机器人、移动机器人和机器人仿真实验室为一体的实践平台</w:t>
                      </w:r>
                      <w:r>
                        <w:rPr>
                          <w:rFonts w:hint="eastAsia" w:ascii="仿宋" w:hAnsi="仿宋" w:eastAsia="仿宋" w:cs="宋体"/>
                          <w:szCs w:val="21"/>
                        </w:rPr>
                        <w:t>；包括工业机器人工作站6台套，移动机器人14台套，人形机器人2套，重载机器人2台套。此外，</w:t>
                      </w:r>
                    </w:p>
                    <w:p>
                      <w:pPr>
                        <w:widowControl/>
                        <w:spacing w:line="300" w:lineRule="auto"/>
                        <w:rPr>
                          <w:rFonts w:ascii="仿宋" w:hAnsi="仿宋" w:eastAsia="仿宋" w:cs="宋体"/>
                          <w:b/>
                          <w:bCs/>
                          <w:szCs w:val="21"/>
                        </w:rPr>
                      </w:pPr>
                      <w:r>
                        <w:rPr>
                          <w:rFonts w:hint="eastAsia" w:ascii="仿宋" w:hAnsi="仿宋" w:eastAsia="仿宋" w:cs="宋体"/>
                          <w:szCs w:val="21"/>
                        </w:rPr>
                        <w:t>还建有机器人仿真实验室和机器人操作与编程实验室，并已初步具备向在校学生和社会开展机器人产业现代化实训的条件。学院还积极探索跨学科的研究项目，供教师开展交叉学科的科学研究，并把科研项目与机器人创新实践和学科竞赛相结合，把科研项目引入机器人创新实践，开发学生的创新精神，协助学生完成创意设计，参加创新竞赛。此外，学院还建设了3个机器人相关的校企合作基地，为应用本科的实践教学打下坚实基础。</w:t>
                      </w:r>
                    </w:p>
                    <w:p>
                      <w:pPr>
                        <w:widowControl/>
                        <w:spacing w:line="300" w:lineRule="auto"/>
                        <w:ind w:firstLine="482" w:firstLineChars="200"/>
                        <w:rPr>
                          <w:rFonts w:ascii="仿宋" w:hAnsi="仿宋" w:eastAsia="仿宋" w:cs="宋体"/>
                          <w:b/>
                          <w:bCs/>
                          <w:szCs w:val="21"/>
                        </w:rPr>
                      </w:pPr>
                      <w:r>
                        <w:rPr>
                          <w:rFonts w:hint="eastAsia" w:ascii="仿宋" w:hAnsi="仿宋" w:eastAsia="仿宋" w:cs="宋体"/>
                          <w:b/>
                          <w:bCs/>
                          <w:szCs w:val="21"/>
                        </w:rPr>
                        <w:t>2.2.4政策支持</w:t>
                      </w:r>
                    </w:p>
                    <w:p>
                      <w:pPr>
                        <w:widowControl/>
                        <w:spacing w:line="300" w:lineRule="auto"/>
                        <w:ind w:firstLine="480" w:firstLineChars="200"/>
                        <w:rPr>
                          <w:rFonts w:ascii="仿宋" w:hAnsi="仿宋" w:eastAsia="仿宋"/>
                        </w:rPr>
                      </w:pPr>
                      <w:r>
                        <w:rPr>
                          <w:rFonts w:ascii="仿宋" w:hAnsi="仿宋" w:eastAsia="仿宋"/>
                        </w:rPr>
                        <w:t>学校在依托母体学校优势专业的基础上，结合国家和省教育厅对定位为应用型高校发展的要求，对专业设置上进行了充分的调研，坚定培养适应经济社会发 展的高水平的应用型本科人才。学校根据区域经济发展、产业转型升级和产业链的拓展，来设置、调整、优化专业，使学生的专业素养与社会人才需求相适应。</w:t>
                      </w:r>
                    </w:p>
                    <w:p>
                      <w:pPr>
                        <w:spacing w:line="300" w:lineRule="auto"/>
                        <w:ind w:firstLine="480" w:firstLineChars="200"/>
                        <w:rPr>
                          <w:rFonts w:cs="宋体" w:asciiTheme="minorEastAsia" w:hAnsiTheme="minorEastAsia"/>
                          <w:szCs w:val="21"/>
                          <w:shd w:val="clear" w:color="auto" w:fill="FFFFFF"/>
                        </w:rPr>
                      </w:pPr>
                      <w:r>
                        <w:rPr>
                          <w:rFonts w:ascii="仿宋" w:hAnsi="仿宋" w:eastAsia="仿宋"/>
                        </w:rPr>
                        <w:t>学校采取“遴选推荐与专家评审相结合、试点引路与全面推进相结合、扶优 扶强与改造提升相结合、重点资助与专项支持相结合、定期检查与专项检查相结合”的原则，积极稳妥推进一流本科专业建设。实现“目标明确、引领发展、特色鲜明，优势突出，师资优化、设备精良、教学优秀、质量过硬”的要求，学校根据</w:t>
                      </w:r>
                      <w:r>
                        <w:rPr>
                          <w:rFonts w:hint="eastAsia" w:ascii="仿宋" w:hAnsi="仿宋" w:eastAsia="仿宋"/>
                        </w:rPr>
                        <w:t>《普通高等学校本科专业类教学质量国家标准》基本要求</w:t>
                      </w:r>
                      <w:r>
                        <w:rPr>
                          <w:rFonts w:ascii="仿宋" w:hAnsi="仿宋" w:eastAsia="仿宋"/>
                        </w:rPr>
                        <w:t>，确立了立德树人为专业建设根本，细化了各专业建设要点，明确专业建设成效清单，制定了东南大学成贤学院</w:t>
                      </w:r>
                      <w:r>
                        <w:rPr>
                          <w:rFonts w:hint="eastAsia" w:ascii="仿宋" w:hAnsi="仿宋" w:eastAsia="仿宋"/>
                        </w:rPr>
                        <w:t>新</w:t>
                      </w:r>
                      <w:r>
                        <w:rPr>
                          <w:rFonts w:ascii="仿宋" w:hAnsi="仿宋" w:eastAsia="仿宋"/>
                        </w:rPr>
                        <w:t>专业建设方案， 实施了专业建设年度考核指标体系。为了促进专业建设有序推进，学校对相关制度作了补充和修缮，也强化了激</w:t>
                      </w:r>
                    </w:p>
                  </w:txbxContent>
                </v:textbox>
              </v:shape>
            </w:pict>
          </mc:Fallback>
        </mc:AlternateContent>
      </w: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r>
        <mc:AlternateContent>
          <mc:Choice Requires="wps">
            <w:drawing>
              <wp:anchor distT="0" distB="0" distL="114300" distR="114300" simplePos="0" relativeHeight="251670528" behindDoc="0" locked="0" layoutInCell="1" allowOverlap="1">
                <wp:simplePos x="0" y="0"/>
                <wp:positionH relativeFrom="column">
                  <wp:posOffset>-19050</wp:posOffset>
                </wp:positionH>
                <wp:positionV relativeFrom="paragraph">
                  <wp:posOffset>53975</wp:posOffset>
                </wp:positionV>
                <wp:extent cx="6219825" cy="8924925"/>
                <wp:effectExtent l="0" t="0" r="28575" b="28575"/>
                <wp:wrapNone/>
                <wp:docPr id="70" name="文本框 70"/>
                <wp:cNvGraphicFramePr/>
                <a:graphic xmlns:a="http://schemas.openxmlformats.org/drawingml/2006/main">
                  <a:graphicData uri="http://schemas.microsoft.com/office/word/2010/wordprocessingShape">
                    <wps:wsp>
                      <wps:cNvSpPr txBox="1"/>
                      <wps:spPr>
                        <a:xfrm>
                          <a:off x="0" y="0"/>
                          <a:ext cx="6219825" cy="8924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autoSpaceDE/>
                              <w:autoSpaceDN/>
                              <w:adjustRightInd/>
                              <w:spacing w:line="300" w:lineRule="auto"/>
                              <w:jc w:val="both"/>
                              <w:rPr>
                                <w:rFonts w:ascii="仿宋" w:hAnsi="仿宋" w:eastAsia="仿宋"/>
                              </w:rPr>
                            </w:pPr>
                            <w:r>
                              <w:rPr>
                                <w:rFonts w:ascii="仿宋" w:hAnsi="仿宋" w:eastAsia="仿宋"/>
                              </w:rPr>
                              <w:t>励措施，建立了激励清单，让目标更明确，让责任更清晰，让资源匹配更合理， 让改革动力更强劲。</w:t>
                            </w:r>
                          </w:p>
                          <w:p>
                            <w:pPr>
                              <w:spacing w:line="300" w:lineRule="auto"/>
                              <w:ind w:firstLine="241" w:firstLineChars="100"/>
                              <w:rPr>
                                <w:rFonts w:ascii="仿宋" w:hAnsi="仿宋" w:eastAsia="仿宋" w:cs="宋体"/>
                                <w:b/>
                                <w:bCs/>
                                <w:szCs w:val="21"/>
                              </w:rPr>
                            </w:pPr>
                            <w:r>
                              <w:rPr>
                                <w:rFonts w:hint="eastAsia" w:ascii="仿宋" w:hAnsi="仿宋" w:eastAsia="仿宋" w:cs="宋体"/>
                                <w:b/>
                                <w:bCs/>
                                <w:szCs w:val="21"/>
                              </w:rPr>
                              <w:t>三、</w:t>
                            </w:r>
                            <w:r>
                              <w:rPr>
                                <w:rFonts w:ascii="仿宋" w:hAnsi="仿宋" w:eastAsia="仿宋" w:cs="宋体"/>
                                <w:b/>
                                <w:bCs/>
                                <w:szCs w:val="21"/>
                              </w:rPr>
                              <w:t>学校专业发展规划</w:t>
                            </w:r>
                          </w:p>
                          <w:p>
                            <w:pPr>
                              <w:spacing w:line="300" w:lineRule="auto"/>
                              <w:ind w:firstLine="360" w:firstLineChars="150"/>
                              <w:rPr>
                                <w:rFonts w:ascii="仿宋" w:hAnsi="仿宋" w:eastAsia="仿宋"/>
                                <w:b/>
                              </w:rPr>
                            </w:pPr>
                            <w:r>
                              <w:rPr>
                                <w:rFonts w:hint="eastAsia" w:ascii="仿宋" w:hAnsi="仿宋" w:eastAsia="仿宋"/>
                              </w:rPr>
                              <w:t>东南大学成贤学院</w:t>
                            </w:r>
                            <w:r>
                              <w:rPr>
                                <w:rFonts w:ascii="仿宋" w:hAnsi="仿宋" w:eastAsia="仿宋"/>
                              </w:rPr>
                              <w:t>自动化</w:t>
                            </w:r>
                            <w:r>
                              <w:rPr>
                                <w:rFonts w:hint="eastAsia" w:ascii="仿宋" w:hAnsi="仿宋" w:eastAsia="仿宋"/>
                              </w:rPr>
                              <w:t>专业</w:t>
                            </w:r>
                            <w:r>
                              <w:rPr>
                                <w:rFonts w:ascii="仿宋" w:hAnsi="仿宋" w:eastAsia="仿宋"/>
                              </w:rPr>
                              <w:t>的发展一直注重求创新、求特色、求实效。追求科技成果切实为生产实际服务，为</w:t>
                            </w:r>
                            <w:r>
                              <w:rPr>
                                <w:rFonts w:hint="eastAsia" w:ascii="仿宋" w:hAnsi="仿宋" w:eastAsia="仿宋"/>
                              </w:rPr>
                              <w:t>江苏</w:t>
                            </w:r>
                            <w:r>
                              <w:rPr>
                                <w:rFonts w:ascii="仿宋" w:hAnsi="仿宋" w:eastAsia="仿宋"/>
                              </w:rPr>
                              <w:t>省地方经济发展服务。为适应装备制造业升级的人才需求，在我院开展机器人技术学科知识与机器人应用知识的教育，服务</w:t>
                            </w:r>
                            <w:r>
                              <w:rPr>
                                <w:rFonts w:hint="eastAsia" w:ascii="仿宋" w:hAnsi="仿宋" w:eastAsia="仿宋"/>
                              </w:rPr>
                              <w:t>江苏</w:t>
                            </w:r>
                            <w:r>
                              <w:rPr>
                                <w:rFonts w:ascii="仿宋" w:hAnsi="仿宋" w:eastAsia="仿宋"/>
                              </w:rPr>
                              <w:t>新一轮全面振兴。机器人</w:t>
                            </w:r>
                            <w:r>
                              <w:rPr>
                                <w:rFonts w:hint="eastAsia" w:ascii="仿宋" w:hAnsi="仿宋" w:eastAsia="仿宋"/>
                              </w:rPr>
                              <w:t>工程专业</w:t>
                            </w:r>
                            <w:r>
                              <w:rPr>
                                <w:rFonts w:ascii="仿宋" w:hAnsi="仿宋" w:eastAsia="仿宋"/>
                              </w:rPr>
                              <w:t>将以专业课程、编程实训、企业实习方式，使学生掌握机器人技术的基本知识与基本技能。机器人技术是集机械设计制造及自动化、人工智能与控制、计算机、新材料等众多学科于一体的交叉学科，相关主干学科是</w:t>
                            </w:r>
                            <w:r>
                              <w:rPr>
                                <w:rFonts w:hint="eastAsia" w:ascii="仿宋" w:hAnsi="仿宋" w:eastAsia="仿宋"/>
                              </w:rPr>
                              <w:t>江苏省一流学科</w:t>
                            </w:r>
                            <w:r>
                              <w:rPr>
                                <w:rFonts w:ascii="仿宋" w:hAnsi="仿宋" w:eastAsia="仿宋"/>
                              </w:rPr>
                              <w:t>，</w:t>
                            </w:r>
                            <w:r>
                              <w:rPr>
                                <w:rFonts w:hint="eastAsia" w:ascii="仿宋" w:hAnsi="仿宋" w:eastAsia="仿宋"/>
                              </w:rPr>
                              <w:t>东南大学成贤学院</w:t>
                            </w:r>
                            <w:r>
                              <w:rPr>
                                <w:rFonts w:ascii="仿宋" w:hAnsi="仿宋" w:eastAsia="仿宋"/>
                              </w:rPr>
                              <w:t>具有坚实的学科优势基础和支撑条件，这将是</w:t>
                            </w:r>
                            <w:r>
                              <w:rPr>
                                <w:rFonts w:hint="eastAsia" w:ascii="仿宋" w:hAnsi="仿宋" w:eastAsia="仿宋"/>
                              </w:rPr>
                              <w:t>东南大学成贤学院</w:t>
                            </w:r>
                            <w:r>
                              <w:rPr>
                                <w:rFonts w:ascii="仿宋" w:hAnsi="仿宋" w:eastAsia="仿宋"/>
                              </w:rPr>
                              <w:t>面向未来的优势学科增长点，并有可能成为学校新的竞争优势。设置机器人</w:t>
                            </w:r>
                            <w:r>
                              <w:rPr>
                                <w:rFonts w:hint="eastAsia" w:ascii="仿宋" w:hAnsi="仿宋" w:eastAsia="仿宋"/>
                              </w:rPr>
                              <w:t>工程</w:t>
                            </w:r>
                            <w:r>
                              <w:rPr>
                                <w:rFonts w:ascii="仿宋" w:hAnsi="仿宋" w:eastAsia="仿宋"/>
                              </w:rPr>
                              <w:t>专业，以产学研结合的特色发展方式，建设机器人学科，可进一步巩固和发展</w:t>
                            </w:r>
                            <w:r>
                              <w:rPr>
                                <w:rFonts w:hint="eastAsia" w:ascii="仿宋" w:hAnsi="仿宋" w:eastAsia="仿宋"/>
                              </w:rPr>
                              <w:t>东南大学成贤学院</w:t>
                            </w:r>
                            <w:r>
                              <w:rPr>
                                <w:rFonts w:ascii="仿宋" w:hAnsi="仿宋" w:eastAsia="仿宋"/>
                              </w:rPr>
                              <w:t>的自动化和机械设计制造及自动化等优势学科，带动其他学科发展，将传统优势学科做大做强。设置机器人</w:t>
                            </w:r>
                            <w:r>
                              <w:rPr>
                                <w:rFonts w:hint="eastAsia" w:ascii="仿宋" w:hAnsi="仿宋" w:eastAsia="仿宋"/>
                              </w:rPr>
                              <w:t>工程</w:t>
                            </w:r>
                            <w:r>
                              <w:rPr>
                                <w:rFonts w:ascii="仿宋" w:hAnsi="仿宋" w:eastAsia="仿宋"/>
                              </w:rPr>
                              <w:t>专业、大力发展机器人学科不仅仅是适应国家与</w:t>
                            </w:r>
                            <w:r>
                              <w:rPr>
                                <w:rFonts w:hint="eastAsia" w:ascii="仿宋" w:hAnsi="仿宋" w:eastAsia="仿宋"/>
                              </w:rPr>
                              <w:t>江苏</w:t>
                            </w:r>
                            <w:r>
                              <w:rPr>
                                <w:rFonts w:ascii="仿宋" w:hAnsi="仿宋" w:eastAsia="仿宋"/>
                              </w:rPr>
                              <w:t>经济社会发展需求的大势所趋，也是培育和发展新的学科增长点的客观需要。机器人的广泛应用将极大促进社会生产力的发展与产业结构的调整，机器人的制造与销售将成为一个新的经济增长点。</w:t>
                            </w:r>
                          </w:p>
                          <w:p>
                            <w:pPr>
                              <w:spacing w:line="300" w:lineRule="auto"/>
                              <w:ind w:firstLine="480" w:firstLineChars="200"/>
                              <w:rPr>
                                <w:rFonts w:ascii="仿宋" w:hAnsi="仿宋" w:eastAsia="仿宋" w:cs="宋体"/>
                                <w:bCs/>
                                <w:szCs w:val="21"/>
                              </w:rPr>
                            </w:pPr>
                            <w:r>
                              <w:rPr>
                                <w:rFonts w:ascii="仿宋" w:hAnsi="仿宋" w:eastAsia="仿宋"/>
                                <w:kern w:val="2"/>
                              </w:rPr>
                              <w:t>综上所述，</w:t>
                            </w:r>
                            <w:r>
                              <w:rPr>
                                <w:rFonts w:hint="eastAsia" w:ascii="仿宋" w:hAnsi="仿宋" w:eastAsia="仿宋"/>
                                <w:kern w:val="2"/>
                              </w:rPr>
                              <w:t>东南大学成贤学院</w:t>
                            </w:r>
                            <w:r>
                              <w:rPr>
                                <w:rFonts w:ascii="仿宋" w:hAnsi="仿宋" w:eastAsia="仿宋"/>
                                <w:kern w:val="2"/>
                              </w:rPr>
                              <w:t>具备机器人工程相关教学、科研基础。申请设置机器人工程专业，不但符合国家建设“制造强国”的内在需要，而且紧跟地方经济发展形势。该专业的申报，既可以为国家培养机器人工程领域的高级应用型人才，</w:t>
                            </w:r>
                            <w:r>
                              <w:rPr>
                                <w:rFonts w:hint="eastAsia" w:ascii="仿宋" w:hAnsi="仿宋" w:eastAsia="仿宋"/>
                                <w:kern w:val="2"/>
                              </w:rPr>
                              <w:t>也</w:t>
                            </w:r>
                            <w:r>
                              <w:rPr>
                                <w:rFonts w:ascii="仿宋" w:hAnsi="仿宋" w:eastAsia="仿宋"/>
                                <w:kern w:val="2"/>
                              </w:rPr>
                              <w:t>为本地区培养机器人工程领域高级技能型人才，更好的服务地方区域经济发展。</w:t>
                            </w:r>
                          </w:p>
                          <w:p>
                            <w:pPr>
                              <w:autoSpaceDE/>
                              <w:autoSpaceDN/>
                              <w:adjustRightInd/>
                              <w:spacing w:line="300" w:lineRule="auto"/>
                              <w:ind w:firstLine="480" w:firstLineChars="200"/>
                              <w:jc w:val="both"/>
                              <w:rPr>
                                <w:rFonts w:ascii="仿宋" w:hAnsi="仿宋" w:eastAsia="仿宋" w:cs="宋体"/>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4.25pt;height:702.75pt;width:489.75pt;z-index:251670528;mso-width-relative:page;mso-height-relative:page;" fillcolor="#FFFFFF [3201]" filled="t" stroked="t" coordsize="21600,21600" o:gfxdata="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N1m7VNcA&#10;AAAJAQAADwAAAAAAAAABACAAAAAiAAAAZHJzL2Rvd25yZXYueG1sUEsBAhQAFAAAAAgAh07iQFpw&#10;rmtZAgAAugQAAA4AAAAAAAAAAQAgAAAAJgEAAGRycy9lMm9Eb2MueG1sUEsFBgAAAAAGAAYAWQEA&#10;APEFAAAAAA==&#10;">
                <v:fill on="t" focussize="0,0"/>
                <v:stroke weight="0.5pt" color="#000000 [3204]" joinstyle="round"/>
                <v:imagedata o:title=""/>
                <o:lock v:ext="edit" aspectratio="f"/>
                <v:textbox>
                  <w:txbxContent>
                    <w:p>
                      <w:pPr>
                        <w:autoSpaceDE/>
                        <w:autoSpaceDN/>
                        <w:adjustRightInd/>
                        <w:spacing w:line="300" w:lineRule="auto"/>
                        <w:jc w:val="both"/>
                        <w:rPr>
                          <w:rFonts w:ascii="仿宋" w:hAnsi="仿宋" w:eastAsia="仿宋"/>
                        </w:rPr>
                      </w:pPr>
                      <w:r>
                        <w:rPr>
                          <w:rFonts w:ascii="仿宋" w:hAnsi="仿宋" w:eastAsia="仿宋"/>
                        </w:rPr>
                        <w:t>励措施，建立了激励清单，让目标更明确，让责任更清晰，让资源匹配更合理， 让改革动力更强劲。</w:t>
                      </w:r>
                    </w:p>
                    <w:p>
                      <w:pPr>
                        <w:spacing w:line="300" w:lineRule="auto"/>
                        <w:ind w:firstLine="241" w:firstLineChars="100"/>
                        <w:rPr>
                          <w:rFonts w:ascii="仿宋" w:hAnsi="仿宋" w:eastAsia="仿宋" w:cs="宋体"/>
                          <w:b/>
                          <w:bCs/>
                          <w:szCs w:val="21"/>
                        </w:rPr>
                      </w:pPr>
                      <w:r>
                        <w:rPr>
                          <w:rFonts w:hint="eastAsia" w:ascii="仿宋" w:hAnsi="仿宋" w:eastAsia="仿宋" w:cs="宋体"/>
                          <w:b/>
                          <w:bCs/>
                          <w:szCs w:val="21"/>
                        </w:rPr>
                        <w:t>三、</w:t>
                      </w:r>
                      <w:r>
                        <w:rPr>
                          <w:rFonts w:ascii="仿宋" w:hAnsi="仿宋" w:eastAsia="仿宋" w:cs="宋体"/>
                          <w:b/>
                          <w:bCs/>
                          <w:szCs w:val="21"/>
                        </w:rPr>
                        <w:t>学校专业发展规划</w:t>
                      </w:r>
                    </w:p>
                    <w:p>
                      <w:pPr>
                        <w:spacing w:line="300" w:lineRule="auto"/>
                        <w:ind w:firstLine="360" w:firstLineChars="150"/>
                        <w:rPr>
                          <w:rFonts w:ascii="仿宋" w:hAnsi="仿宋" w:eastAsia="仿宋"/>
                          <w:b/>
                        </w:rPr>
                      </w:pPr>
                      <w:r>
                        <w:rPr>
                          <w:rFonts w:hint="eastAsia" w:ascii="仿宋" w:hAnsi="仿宋" w:eastAsia="仿宋"/>
                        </w:rPr>
                        <w:t>东南大学成贤学院</w:t>
                      </w:r>
                      <w:r>
                        <w:rPr>
                          <w:rFonts w:ascii="仿宋" w:hAnsi="仿宋" w:eastAsia="仿宋"/>
                        </w:rPr>
                        <w:t>自动化</w:t>
                      </w:r>
                      <w:r>
                        <w:rPr>
                          <w:rFonts w:hint="eastAsia" w:ascii="仿宋" w:hAnsi="仿宋" w:eastAsia="仿宋"/>
                        </w:rPr>
                        <w:t>专业</w:t>
                      </w:r>
                      <w:r>
                        <w:rPr>
                          <w:rFonts w:ascii="仿宋" w:hAnsi="仿宋" w:eastAsia="仿宋"/>
                        </w:rPr>
                        <w:t>的发展一直注重求创新、求特色、求实效。追求科技成果切实为生产实际服务，为</w:t>
                      </w:r>
                      <w:r>
                        <w:rPr>
                          <w:rFonts w:hint="eastAsia" w:ascii="仿宋" w:hAnsi="仿宋" w:eastAsia="仿宋"/>
                        </w:rPr>
                        <w:t>江苏</w:t>
                      </w:r>
                      <w:r>
                        <w:rPr>
                          <w:rFonts w:ascii="仿宋" w:hAnsi="仿宋" w:eastAsia="仿宋"/>
                        </w:rPr>
                        <w:t>省地方经济发展服务。为适应装备制造业升级的人才需求，在我院开展机器人技术学科知识与机器人应用知识的教育，服务</w:t>
                      </w:r>
                      <w:r>
                        <w:rPr>
                          <w:rFonts w:hint="eastAsia" w:ascii="仿宋" w:hAnsi="仿宋" w:eastAsia="仿宋"/>
                        </w:rPr>
                        <w:t>江苏</w:t>
                      </w:r>
                      <w:r>
                        <w:rPr>
                          <w:rFonts w:ascii="仿宋" w:hAnsi="仿宋" w:eastAsia="仿宋"/>
                        </w:rPr>
                        <w:t>新一轮全面振兴。机器人</w:t>
                      </w:r>
                      <w:r>
                        <w:rPr>
                          <w:rFonts w:hint="eastAsia" w:ascii="仿宋" w:hAnsi="仿宋" w:eastAsia="仿宋"/>
                        </w:rPr>
                        <w:t>工程专业</w:t>
                      </w:r>
                      <w:r>
                        <w:rPr>
                          <w:rFonts w:ascii="仿宋" w:hAnsi="仿宋" w:eastAsia="仿宋"/>
                        </w:rPr>
                        <w:t>将以专业课程、编程实训、企业实习方式，使学生掌握机器人技术的基本知识与基本技能。机器人技术是集机械设计制造及自动化、人工智能与控制、计算机、新材料等众多学科于一体的交叉学科，相关主干学科是</w:t>
                      </w:r>
                      <w:r>
                        <w:rPr>
                          <w:rFonts w:hint="eastAsia" w:ascii="仿宋" w:hAnsi="仿宋" w:eastAsia="仿宋"/>
                        </w:rPr>
                        <w:t>江苏省一流学科</w:t>
                      </w:r>
                      <w:r>
                        <w:rPr>
                          <w:rFonts w:ascii="仿宋" w:hAnsi="仿宋" w:eastAsia="仿宋"/>
                        </w:rPr>
                        <w:t>，</w:t>
                      </w:r>
                      <w:r>
                        <w:rPr>
                          <w:rFonts w:hint="eastAsia" w:ascii="仿宋" w:hAnsi="仿宋" w:eastAsia="仿宋"/>
                        </w:rPr>
                        <w:t>东南大学成贤学院</w:t>
                      </w:r>
                      <w:r>
                        <w:rPr>
                          <w:rFonts w:ascii="仿宋" w:hAnsi="仿宋" w:eastAsia="仿宋"/>
                        </w:rPr>
                        <w:t>具有坚实的学科优势基础和支撑条件，这将是</w:t>
                      </w:r>
                      <w:r>
                        <w:rPr>
                          <w:rFonts w:hint="eastAsia" w:ascii="仿宋" w:hAnsi="仿宋" w:eastAsia="仿宋"/>
                        </w:rPr>
                        <w:t>东南大学成贤学院</w:t>
                      </w:r>
                      <w:r>
                        <w:rPr>
                          <w:rFonts w:ascii="仿宋" w:hAnsi="仿宋" w:eastAsia="仿宋"/>
                        </w:rPr>
                        <w:t>面向未来的优势学科增长点，并有可能成为学校新的竞争优势。设置机器人</w:t>
                      </w:r>
                      <w:r>
                        <w:rPr>
                          <w:rFonts w:hint="eastAsia" w:ascii="仿宋" w:hAnsi="仿宋" w:eastAsia="仿宋"/>
                        </w:rPr>
                        <w:t>工程</w:t>
                      </w:r>
                      <w:r>
                        <w:rPr>
                          <w:rFonts w:ascii="仿宋" w:hAnsi="仿宋" w:eastAsia="仿宋"/>
                        </w:rPr>
                        <w:t>专业，以产学研结合的特色发展方式，建设机器人学科，可进一步巩固和发展</w:t>
                      </w:r>
                      <w:r>
                        <w:rPr>
                          <w:rFonts w:hint="eastAsia" w:ascii="仿宋" w:hAnsi="仿宋" w:eastAsia="仿宋"/>
                        </w:rPr>
                        <w:t>东南大学成贤学院</w:t>
                      </w:r>
                      <w:r>
                        <w:rPr>
                          <w:rFonts w:ascii="仿宋" w:hAnsi="仿宋" w:eastAsia="仿宋"/>
                        </w:rPr>
                        <w:t>的自动化和机械设计制造及自动化等优势学科，带动其他学科发展，将传统优势学科做大做强。设置机器人</w:t>
                      </w:r>
                      <w:r>
                        <w:rPr>
                          <w:rFonts w:hint="eastAsia" w:ascii="仿宋" w:hAnsi="仿宋" w:eastAsia="仿宋"/>
                        </w:rPr>
                        <w:t>工程</w:t>
                      </w:r>
                      <w:r>
                        <w:rPr>
                          <w:rFonts w:ascii="仿宋" w:hAnsi="仿宋" w:eastAsia="仿宋"/>
                        </w:rPr>
                        <w:t>专业、大力发展机器人学科不仅仅是适应国家与</w:t>
                      </w:r>
                      <w:r>
                        <w:rPr>
                          <w:rFonts w:hint="eastAsia" w:ascii="仿宋" w:hAnsi="仿宋" w:eastAsia="仿宋"/>
                        </w:rPr>
                        <w:t>江苏</w:t>
                      </w:r>
                      <w:r>
                        <w:rPr>
                          <w:rFonts w:ascii="仿宋" w:hAnsi="仿宋" w:eastAsia="仿宋"/>
                        </w:rPr>
                        <w:t>经济社会发展需求的大势所趋，也是培育和发展新的学科增长点的客观需要。机器人的广泛应用将极大促进社会生产力的发展与产业结构的调整，机器人的制造与销售将成为一个新的经济增长点。</w:t>
                      </w:r>
                    </w:p>
                    <w:p>
                      <w:pPr>
                        <w:spacing w:line="300" w:lineRule="auto"/>
                        <w:ind w:firstLine="480" w:firstLineChars="200"/>
                        <w:rPr>
                          <w:rFonts w:ascii="仿宋" w:hAnsi="仿宋" w:eastAsia="仿宋" w:cs="宋体"/>
                          <w:bCs/>
                          <w:szCs w:val="21"/>
                        </w:rPr>
                      </w:pPr>
                      <w:r>
                        <w:rPr>
                          <w:rFonts w:ascii="仿宋" w:hAnsi="仿宋" w:eastAsia="仿宋"/>
                          <w:kern w:val="2"/>
                        </w:rPr>
                        <w:t>综上所述，</w:t>
                      </w:r>
                      <w:r>
                        <w:rPr>
                          <w:rFonts w:hint="eastAsia" w:ascii="仿宋" w:hAnsi="仿宋" w:eastAsia="仿宋"/>
                          <w:kern w:val="2"/>
                        </w:rPr>
                        <w:t>东南大学成贤学院</w:t>
                      </w:r>
                      <w:r>
                        <w:rPr>
                          <w:rFonts w:ascii="仿宋" w:hAnsi="仿宋" w:eastAsia="仿宋"/>
                          <w:kern w:val="2"/>
                        </w:rPr>
                        <w:t>具备机器人工程相关教学、科研基础。申请设置机器人工程专业，不但符合国家建设“制造强国”的内在需要，而且紧跟地方经济发展形势。该专业的申报，既可以为国家培养机器人工程领域的高级应用型人才，</w:t>
                      </w:r>
                      <w:r>
                        <w:rPr>
                          <w:rFonts w:hint="eastAsia" w:ascii="仿宋" w:hAnsi="仿宋" w:eastAsia="仿宋"/>
                          <w:kern w:val="2"/>
                        </w:rPr>
                        <w:t>也</w:t>
                      </w:r>
                      <w:r>
                        <w:rPr>
                          <w:rFonts w:ascii="仿宋" w:hAnsi="仿宋" w:eastAsia="仿宋"/>
                          <w:kern w:val="2"/>
                        </w:rPr>
                        <w:t>为本地区培养机器人工程领域高级技能型人才，更好的服务地方区域经济发展。</w:t>
                      </w:r>
                    </w:p>
                    <w:p>
                      <w:pPr>
                        <w:autoSpaceDE/>
                        <w:autoSpaceDN/>
                        <w:adjustRightInd/>
                        <w:spacing w:line="300" w:lineRule="auto"/>
                        <w:ind w:firstLine="480" w:firstLineChars="200"/>
                        <w:jc w:val="both"/>
                        <w:rPr>
                          <w:rFonts w:ascii="仿宋" w:hAnsi="仿宋" w:eastAsia="仿宋" w:cs="宋体"/>
                        </w:rPr>
                      </w:pPr>
                    </w:p>
                  </w:txbxContent>
                </v:textbox>
              </v:shape>
            </w:pict>
          </mc:Fallback>
        </mc:AlternateContent>
      </w: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0"/>
      </w:pPr>
    </w:p>
    <w:p>
      <w:pPr>
        <w:pStyle w:val="2"/>
        <w:kinsoku w:val="0"/>
        <w:overflowPunct w:val="0"/>
        <w:spacing w:line="449" w:lineRule="exact"/>
        <w:ind w:left="2554"/>
      </w:pPr>
      <w:r>
        <mc:AlternateContent>
          <mc:Choice Requires="wpg">
            <w:drawing>
              <wp:anchor distT="0" distB="0" distL="114300" distR="114300" simplePos="0" relativeHeight="251661312" behindDoc="1" locked="0" layoutInCell="0" allowOverlap="1">
                <wp:simplePos x="0" y="0"/>
                <wp:positionH relativeFrom="page">
                  <wp:posOffset>600075</wp:posOffset>
                </wp:positionH>
                <wp:positionV relativeFrom="paragraph">
                  <wp:posOffset>-3175</wp:posOffset>
                </wp:positionV>
                <wp:extent cx="6521450" cy="9725025"/>
                <wp:effectExtent l="0" t="0" r="12700" b="9525"/>
                <wp:wrapNone/>
                <wp:docPr id="7" name="Group 8"/>
                <wp:cNvGraphicFramePr/>
                <a:graphic xmlns:a="http://schemas.openxmlformats.org/drawingml/2006/main">
                  <a:graphicData uri="http://schemas.microsoft.com/office/word/2010/wordprocessingGroup">
                    <wpg:wgp>
                      <wpg:cNvGrpSpPr/>
                      <wpg:grpSpPr>
                        <a:xfrm>
                          <a:off x="0" y="0"/>
                          <a:ext cx="6521450" cy="9725025"/>
                          <a:chOff x="1310" y="0"/>
                          <a:chExt cx="9593" cy="12686"/>
                        </a:xfrm>
                      </wpg:grpSpPr>
                      <wps:wsp>
                        <wps:cNvPr id="8"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9"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10"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11"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47.25pt;margin-top:-0.25pt;height:765.75pt;width:513.5pt;mso-position-horizontal-relative:page;z-index:-251655168;mso-width-relative:page;mso-height-relative:page;" coordorigin="1310,0" coordsize="9593,12686" o:allowincell="f" o:gfxdata="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LexRHnZAAAACgEAAA8AAAAAAAAAAQAgAAAAIgAA&#10;AGRycy9kb3ducmV2LnhtbFBLAQIUABQAAAAIAIdO4kAG7zIJzwMAAKISAAAOAAAAAAAAAAEAIAAA&#10;ACgBAABkcnMvZTJvRG9jLnhtbFBLBQYAAAAABgAGAFkBAABpBwAAAAA=&#10;">
                <o:lock v:ext="edit" aspectratio="f"/>
                <v:shape id="Freeform 9" o:spid="_x0000_s1026" o:spt="100" style="position:absolute;left:1315;top:4;height:20;width:9564;" filled="f" stroked="t" coordsize="9564,20" o:gfxdata="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ysDAugAAANoA&#10;AAAPAAAAAAAAAAEAIAAAACIAAABkcnMvZG93bnJldi54bWxQSwECFAAUAAAACACHTuJAMy8FnjsA&#10;AAA5AAAAEAAAAAAAAAABACAAAAAJAQAAZHJzL3NoYXBleG1sLnhtbFBLBQYAAAAABgAGAFsBAACz&#10;Aw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WckrfLwAAADa&#10;AAAADwAAAGRycy9kb3ducmV2LnhtbEWPzWrDMBCE74G+g9hCb4nkUNrEiexDIWDooc7/dbE2tqm1&#10;MpbipG9fFQI9DjPzDbPO77YTIw2+dawhmSkQxJUzLdcaDvvNdAHCB2SDnWPS8EMe8uxpssbUuBtv&#10;adyFWkQI+xQ1NCH0qZS+asiin7meOHoXN1gMUQ61NAPeItx2cq7Um7TYclxosKePhqrv3dVqoNe6&#10;LJKv8Xxsr4r3Y/lenMpPrV+eE7UCEege/sOPdmE0LOHvSrwBMv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JK3y8AAAA&#10;2gAAAA8AAAAAAAAAAQAgAAAAIgAAAGRycy9kb3ducmV2LnhtbFBLAQIUABQAAAAIAIdO4kAzLwWe&#10;OwAAADkAAAAQAAAAAAAAAAEAIAAAAAsBAABkcnMvc2hhcGV4bWwueG1sUEsFBgAAAAAGAAYAWwEA&#10;ALUDA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gB4GXb8AAADb&#10;AAAADwAAAGRycy9kb3ducmV2LnhtbEWPzW7CQAyE70i8w8pIvaBmQw+IpiwRQlSq4FTaHnpzs26S&#10;JusN2Q0/b18fkLjZmvHM52V+ca06UR9qzwZmSQqKuPC25tLA58fr4wJUiMgWW89k4EoB8tV4tMTM&#10;+jO/0+kQSyUhHDI0UMXYZVqHoiKHIfEdsWi/vncYZe1LbXs8S7hr9VOazrXDmqWhwo42FRXNYXAG&#10;vr63+rj7axv3E/fPerGe+qYejHmYzNIXUJEu8W6+Xb9ZwRd6+UUG0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eBl2/&#10;AAAA2wAAAA8AAAAAAAAAAQAgAAAAIgAAAGRycy9kb3ducmV2LnhtbFBLAQIUABQAAAAIAIdO4kAz&#10;LwWeOwAAADkAAAAQAAAAAAAAAAEAIAAAAA4BAABkcnMvc2hhcGV4bWwueG1sUEsFBgAAAAAGAAYA&#10;WwEAALgDA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PRGCG70AAADb&#10;AAAADwAAAGRycy9kb3ducmV2LnhtbEWPQWvCQBCF70L/wzKF3nQTKUGiqxS1kICXGvE8ZKdJNDsb&#10;stsk/fddoeBthvfmfW82u8m0YqDeNZYVxIsIBHFpdcOVgkvxOV+BcB5ZY2uZFPySg932ZbbBVNuR&#10;v2g4+0qEEHYpKqi971IpXVmTQbewHXHQvm1v0Ie1r6TucQzhppXLKEqkwYYDocaO9jWV9/OPCdws&#10;J1vchsPt+j5Nyf7jfsoPR6XeXuNoDcLT5J/m/+tMh/oxPH4JA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EYIbvQAA&#10;ANsAAAAPAAAAAAAAAAEAIAAAACIAAABkcnMvZG93bnJldi54bWxQSwECFAAUAAAACACHTuJAMy8F&#10;njsAAAA5AAAAEAAAAAAAAAABACAAAAAMAQAAZHJzL3NoYXBleG1sLnhtbFBLBQYAAAAABgAGAFsB&#10;AAC2AwAAAAA=&#10;" path="m0,0l0,12671e">
                  <v:path o:connectlocs="0,0;0,12671" o:connectangles="0,0"/>
                  <v:fill on="f" focussize="0,0"/>
                  <v:stroke weight="0.47992125984252pt" color="#000000" joinstyle="round"/>
                  <v:imagedata o:title=""/>
                  <o:lock v:ext="edit" aspectratio="f"/>
                </v:shape>
              </v:group>
            </w:pict>
          </mc:Fallback>
        </mc:AlternateContent>
      </w:r>
      <w:r>
        <w:t>8.</w:t>
      </w:r>
      <w:r>
        <w:rPr>
          <w:rFonts w:hint="eastAsia"/>
        </w:rPr>
        <w:t>申请增设专业人才培养方案</w:t>
      </w:r>
    </w:p>
    <w:p>
      <w:pPr>
        <w:pStyle w:val="2"/>
        <w:kinsoku w:val="0"/>
        <w:overflowPunct w:val="0"/>
        <w:spacing w:line="312" w:lineRule="exact"/>
        <w:ind w:left="218"/>
        <w:rPr>
          <w:rFonts w:ascii="仿宋" w:hAnsi="仿宋" w:eastAsia="仿宋" w:cs="宋体"/>
          <w:spacing w:val="-6"/>
          <w:sz w:val="24"/>
          <w:szCs w:val="24"/>
        </w:rPr>
      </w:pPr>
      <w:r>
        <w:rPr>
          <w:rFonts w:hint="eastAsia" w:ascii="仿宋" w:hAnsi="仿宋" w:eastAsia="仿宋" w:cs="宋体"/>
          <w:spacing w:val="-1"/>
          <w:sz w:val="24"/>
          <w:szCs w:val="24"/>
        </w:rPr>
        <w:t>（包括培养目标、基本要求、修业年限、授予学位、主要课程、主要实践性教学环节和主</w:t>
      </w:r>
      <w:r>
        <w:rPr>
          <w:rFonts w:ascii="仿宋" w:hAnsi="仿宋" w:eastAsia="仿宋" w:cs="宋体"/>
          <w:spacing w:val="-89"/>
          <w:sz w:val="24"/>
          <w:szCs w:val="24"/>
        </w:rPr>
        <w:t xml:space="preserve"> </w:t>
      </w:r>
      <w:r>
        <w:rPr>
          <w:rFonts w:hint="eastAsia" w:ascii="仿宋" w:hAnsi="仿宋" w:eastAsia="仿宋" w:cs="宋体"/>
          <w:spacing w:val="-6"/>
          <w:sz w:val="24"/>
          <w:szCs w:val="24"/>
        </w:rPr>
        <w:t>要专业实验、教学计划等内容，</w:t>
      </w:r>
      <w:r>
        <w:rPr>
          <w:rFonts w:hint="eastAsia" w:ascii="仿宋" w:hAnsi="仿宋" w:eastAsia="仿宋" w:cs="宋体"/>
          <w:color w:val="FF0000"/>
          <w:spacing w:val="-6"/>
          <w:sz w:val="24"/>
          <w:szCs w:val="24"/>
        </w:rPr>
        <w:t>请参照学校现行人才培养方案格式，须符合国标要求</w:t>
      </w:r>
      <w:r>
        <w:rPr>
          <w:rFonts w:hint="eastAsia" w:ascii="仿宋" w:hAnsi="仿宋" w:eastAsia="仿宋" w:cs="宋体"/>
          <w:spacing w:val="-6"/>
          <w:sz w:val="24"/>
          <w:szCs w:val="24"/>
        </w:rPr>
        <w:t>）（如需要可加页）</w:t>
      </w:r>
    </w:p>
    <w:p>
      <w:pPr>
        <w:autoSpaceDE/>
        <w:autoSpaceDN/>
        <w:adjustRightInd/>
        <w:jc w:val="center"/>
        <w:rPr>
          <w:rFonts w:ascii="宋体" w:hAnsi="宋体" w:eastAsia="宋体" w:cs="宋体"/>
          <w:b/>
          <w:kern w:val="2"/>
          <w:sz w:val="30"/>
          <w:szCs w:val="30"/>
          <w:u w:val="single"/>
        </w:rPr>
      </w:pPr>
      <w:r>
        <w:rPr>
          <w:rFonts w:hint="eastAsia" w:ascii="宋体" w:hAnsi="宋体" w:eastAsia="宋体" w:cs="宋体"/>
          <w:b/>
          <w:kern w:val="2"/>
          <w:sz w:val="30"/>
          <w:szCs w:val="30"/>
        </w:rPr>
        <w:t xml:space="preserve">东南大学成贤学院 </w:t>
      </w:r>
      <w:r>
        <w:rPr>
          <w:rFonts w:hint="eastAsia" w:ascii="宋体" w:hAnsi="宋体" w:eastAsia="宋体" w:cs="宋体"/>
          <w:b/>
          <w:kern w:val="2"/>
          <w:sz w:val="30"/>
          <w:szCs w:val="30"/>
          <w:u w:val="single"/>
        </w:rPr>
        <w:t>机器人工程</w:t>
      </w:r>
      <w:r>
        <w:rPr>
          <w:rFonts w:hint="eastAsia" w:ascii="宋体" w:hAnsi="宋体" w:eastAsia="宋体" w:cs="宋体"/>
          <w:b/>
          <w:kern w:val="2"/>
          <w:sz w:val="30"/>
          <w:szCs w:val="30"/>
        </w:rPr>
        <w:t xml:space="preserve"> 本科专业培养方案</w:t>
      </w:r>
    </w:p>
    <w:p>
      <w:pPr>
        <w:tabs>
          <w:tab w:val="left" w:pos="1150"/>
        </w:tabs>
        <w:autoSpaceDE/>
        <w:autoSpaceDN/>
        <w:adjustRightInd/>
        <w:spacing w:before="120" w:beforeLines="50" w:line="440" w:lineRule="exact"/>
        <w:ind w:firstLine="723" w:firstLineChars="300"/>
        <w:jc w:val="both"/>
        <w:rPr>
          <w:rFonts w:ascii="宋体" w:hAnsi="宋体" w:eastAsia="宋体" w:cs="宋体"/>
          <w:b/>
          <w:kern w:val="2"/>
        </w:rPr>
      </w:pPr>
      <w:r>
        <w:rPr>
          <w:rFonts w:hint="eastAsia" w:ascii="宋体" w:hAnsi="宋体" w:eastAsia="宋体" w:cs="宋体"/>
          <w:b/>
          <w:kern w:val="2"/>
        </w:rPr>
        <w:t>门类：</w:t>
      </w:r>
      <w:r>
        <w:rPr>
          <w:rFonts w:hint="eastAsia" w:ascii="宋体" w:hAnsi="宋体" w:eastAsia="宋体" w:cs="宋体"/>
          <w:b/>
          <w:kern w:val="2"/>
          <w:u w:val="single"/>
        </w:rPr>
        <w:t>工学</w:t>
      </w:r>
      <w:r>
        <w:rPr>
          <w:rFonts w:hint="eastAsia" w:ascii="宋体" w:hAnsi="宋体" w:eastAsia="宋体" w:cs="宋体"/>
          <w:b/>
          <w:kern w:val="2"/>
        </w:rPr>
        <w:t xml:space="preserve">        专业代码：</w:t>
      </w:r>
      <w:r>
        <w:rPr>
          <w:rFonts w:hint="eastAsia" w:ascii="宋体" w:hAnsi="宋体" w:eastAsia="宋体" w:cs="宋体"/>
          <w:b/>
          <w:kern w:val="2"/>
          <w:u w:val="single"/>
        </w:rPr>
        <w:t>080803T</w:t>
      </w:r>
      <w:r>
        <w:rPr>
          <w:rFonts w:hint="eastAsia" w:ascii="宋体" w:hAnsi="宋体" w:eastAsia="宋体" w:cs="宋体"/>
          <w:b/>
          <w:kern w:val="2"/>
        </w:rPr>
        <w:t xml:space="preserve">        授予学位：</w:t>
      </w:r>
      <w:r>
        <w:rPr>
          <w:rFonts w:hint="eastAsia" w:ascii="宋体" w:hAnsi="宋体" w:eastAsia="宋体" w:cs="宋体"/>
          <w:b/>
          <w:kern w:val="2"/>
          <w:u w:val="single"/>
        </w:rPr>
        <w:t>工学学士</w:t>
      </w:r>
    </w:p>
    <w:p>
      <w:pPr>
        <w:autoSpaceDE/>
        <w:autoSpaceDN/>
        <w:adjustRightInd/>
        <w:spacing w:line="440" w:lineRule="exact"/>
        <w:ind w:firstLine="723" w:firstLineChars="300"/>
        <w:jc w:val="both"/>
        <w:rPr>
          <w:rFonts w:ascii="宋体" w:hAnsi="宋体" w:eastAsia="宋体" w:cs="宋体"/>
          <w:b/>
          <w:kern w:val="2"/>
          <w:u w:val="single"/>
        </w:rPr>
      </w:pPr>
      <w:r>
        <w:rPr>
          <w:rFonts w:hint="eastAsia" w:ascii="宋体" w:hAnsi="宋体" w:eastAsia="宋体" w:cs="宋体"/>
          <w:b/>
          <w:kern w:val="2"/>
        </w:rPr>
        <w:t>学制：</w:t>
      </w:r>
      <w:r>
        <w:rPr>
          <w:rFonts w:hint="eastAsia" w:ascii="宋体" w:hAnsi="宋体" w:eastAsia="宋体" w:cs="宋体"/>
          <w:b/>
          <w:kern w:val="2"/>
          <w:u w:val="single"/>
        </w:rPr>
        <w:t xml:space="preserve">四年 </w:t>
      </w:r>
      <w:r>
        <w:rPr>
          <w:rFonts w:hint="eastAsia" w:ascii="宋体" w:hAnsi="宋体" w:eastAsia="宋体" w:cs="宋体"/>
          <w:b/>
          <w:kern w:val="2"/>
        </w:rPr>
        <w:t xml:space="preserve">       制定日期：</w:t>
      </w:r>
      <w:r>
        <w:rPr>
          <w:rFonts w:hint="eastAsia" w:ascii="宋体" w:hAnsi="宋体" w:eastAsia="宋体" w:cs="宋体"/>
          <w:b/>
          <w:kern w:val="2"/>
          <w:u w:val="single"/>
        </w:rPr>
        <w:t>2024年4月</w:t>
      </w:r>
    </w:p>
    <w:p>
      <w:pPr>
        <w:autoSpaceDE/>
        <w:autoSpaceDN/>
        <w:adjustRightInd/>
        <w:spacing w:before="120" w:beforeLines="50" w:after="120" w:afterLines="50" w:line="312" w:lineRule="auto"/>
        <w:ind w:firstLine="562" w:firstLineChars="200"/>
        <w:jc w:val="both"/>
        <w:outlineLvl w:val="0"/>
        <w:rPr>
          <w:rFonts w:ascii="宋体" w:hAnsi="宋体" w:eastAsia="宋体" w:cs="宋体"/>
          <w:b/>
          <w:bCs/>
          <w:kern w:val="2"/>
          <w:sz w:val="28"/>
          <w:szCs w:val="28"/>
        </w:rPr>
      </w:pPr>
      <w:r>
        <w:rPr>
          <w:rFonts w:hint="eastAsia" w:ascii="宋体" w:hAnsi="宋体" w:eastAsia="宋体" w:cs="宋体"/>
          <w:b/>
          <w:bCs/>
          <w:kern w:val="2"/>
          <w:sz w:val="28"/>
          <w:szCs w:val="28"/>
        </w:rPr>
        <w:t>一、培养目标</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本专业培养适应我国社会主义现代化建设需要，德、智、体、美、劳全面发展，具有良好的人文素养、较强的社会责任感和爱国情怀，掌握自然科学与工程技术基础知识，掌握机器人机电结构、信息处理与驱动、智能控制决策等领域的扎实的专业知识和工程能力，具有机器人系统设计理论与方法知识应用能力、计算机软硬件与机电系统实践动手能力、信息技术领域创新创业能力，能够在机器人及自动化相关领域从事机器人系统设计与开发、系统集成与调试、应用维护、技术支持和管理等方面工作的领域应用型高级专业技术人才。</w:t>
      </w:r>
    </w:p>
    <w:p>
      <w:pPr>
        <w:autoSpaceDE/>
        <w:autoSpaceDN/>
        <w:adjustRightInd/>
        <w:spacing w:line="300" w:lineRule="auto"/>
        <w:ind w:firstLine="482" w:firstLineChars="200"/>
        <w:jc w:val="both"/>
        <w:rPr>
          <w:rFonts w:ascii="宋体" w:hAnsi="宋体" w:eastAsia="宋体" w:cs="宋体"/>
          <w:b/>
          <w:bCs/>
          <w:kern w:val="2"/>
        </w:rPr>
      </w:pPr>
      <w:r>
        <w:rPr>
          <w:rFonts w:hint="eastAsia" w:ascii="宋体" w:hAnsi="宋体" w:eastAsia="宋体" w:cs="宋体"/>
          <w:b/>
          <w:bCs/>
          <w:kern w:val="2"/>
        </w:rPr>
        <w:t>二、毕业要求</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1.工程知识：具有从事机器人工程需的扎实的数学、自然科学、工程基础和专业知识，并能够综合应用这些知识解决机器人工程领域复杂工程问题。</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1.1能够将数学、自然科学、工程科学的语言工具用于机器人工程问题的表述。</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1.2掌握工程基础知识，并能够应用其基本概念、基本理论和基本方法解决实际问题。</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1.3掌握反馈控制等专业基础知识，能针对机器人工程问题进行软硬件分析与设计。</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1.4掌握机器人工程专业知识，能够综合应用相关知识解决机器人工程领域复杂工程问题。</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2.问题分析：能够应用机器人工程相关的数学、自然科学和工程科学的基本知识，并通过文献及调研，对机器人工程领域的复杂工程问题进行建模与分析，获得有效结论。</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2.1能够运用相关科学原理，识别和判断控制工程领域复杂工程问题的关键环节，能够将工程问题转化、表述为数学问题进行分析。</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2.2能够应用专业基础知识，建立机器人工程对象的简单模型，并分析对象特性。</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2.3能够应用机器人工程专业知识，并通过文献，建立机器人工程对象的复杂模型，掌握对象特性。</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3.设计/开发解决方案：能够应用机器人工程相关的基本原理和技术手段，设计机器人工程领域复杂工程问题的解决方案，能够</w:t>
      </w:r>
      <w:r>
        <w:rPr>
          <w:rFonts w:hint="eastAsia" w:ascii="宋体" w:hAnsi="宋体" w:eastAsia="宋体" w:cs="宋体"/>
          <w:lang w:val="zh-TW"/>
        </w:rPr>
        <w:t>设计满足特定需求的</w:t>
      </w:r>
      <w:r>
        <w:rPr>
          <w:rFonts w:hint="eastAsia" w:ascii="宋体" w:hAnsi="宋体" w:eastAsia="宋体" w:cs="宋体"/>
        </w:rPr>
        <w:t>系统，并能够在设计环节中体现创新意识，考虑社会、健康、安全、法律、文化以及环境等因素。</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3.1 掌握设计/开发机器人工程领域复杂工程问题解决方案所需要的专业知识和开发工具。</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3.2能够根据用户需求确定设计目标，利用专业知识设计满足特定指标要求的机器人工程系统。</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3.3能够在设计环节考虑社会、健康、安全、法律、文化以及环境等因素，并评价解决方案的可行性。</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4.研究：能够基于科学原理并采用科学方法对机器人工程领域复杂工程问题进行研究，包括设计实验、分析与解释数据、并通过信息综合得到合理有效的结论。</w:t>
      </w:r>
    </w:p>
    <w:p>
      <w:pPr>
        <w:widowControl/>
        <w:autoSpaceDE/>
        <w:autoSpaceDN/>
        <w:adjustRightInd/>
        <w:snapToGrid w:val="0"/>
        <w:spacing w:line="300" w:lineRule="auto"/>
        <w:ind w:firstLine="480" w:firstLineChars="200"/>
        <w:rPr>
          <w:rFonts w:ascii="宋体" w:hAnsi="宋体" w:eastAsia="宋体" w:cs="宋体"/>
        </w:rPr>
      </w:pPr>
      <w:r>
        <w:rPr>
          <w:rFonts w:ascii="宋体" w:hAnsi="宋体" w:eastAsia="宋体"/>
        </w:rPr>
        <mc:AlternateContent>
          <mc:Choice Requires="wpg">
            <w:drawing>
              <wp:anchor distT="0" distB="0" distL="114300" distR="114300" simplePos="0" relativeHeight="251664384" behindDoc="1" locked="0" layoutInCell="0" allowOverlap="1">
                <wp:simplePos x="0" y="0"/>
                <wp:positionH relativeFrom="page">
                  <wp:posOffset>590550</wp:posOffset>
                </wp:positionH>
                <wp:positionV relativeFrom="paragraph">
                  <wp:posOffset>-79375</wp:posOffset>
                </wp:positionV>
                <wp:extent cx="6648450" cy="9591675"/>
                <wp:effectExtent l="0" t="0" r="19050" b="9525"/>
                <wp:wrapNone/>
                <wp:docPr id="26" name="Group 8"/>
                <wp:cNvGraphicFramePr/>
                <a:graphic xmlns:a="http://schemas.openxmlformats.org/drawingml/2006/main">
                  <a:graphicData uri="http://schemas.microsoft.com/office/word/2010/wordprocessingGroup">
                    <wpg:wgp>
                      <wpg:cNvGrpSpPr/>
                      <wpg:grpSpPr>
                        <a:xfrm>
                          <a:off x="0" y="0"/>
                          <a:ext cx="6648450" cy="9591675"/>
                          <a:chOff x="1306" y="-4"/>
                          <a:chExt cx="9583" cy="12680"/>
                        </a:xfrm>
                      </wpg:grpSpPr>
                      <wps:wsp>
                        <wps:cNvPr id="27"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28"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29"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0"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46.5pt;margin-top:-6.25pt;height:755.25pt;width:523.5pt;mso-position-horizontal-relative:page;z-index:-251652096;mso-width-relative:page;mso-height-relative:page;" coordorigin="1306,-4" coordsize="9583,12680" o:allowincell="f" o:gfxdata="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A/Qwbc3AAAAAwBAAAPAAAAAAAA&#10;AAEAIAAAACIAAABkcnMvZG93bnJldi54bWxQSwECFAAUAAAACACHTuJANNVfedYDAACmEgAADgAA&#10;AAAAAAABACAAAAArAQAAZHJzL2Uyb0RvYy54bWxQSwUGAAAAAAYABgBZAQAAcwcAAAAA&#10;">
                <o:lock v:ext="edit" aspectratio="f"/>
                <v:shape id="Freeform 9" o:spid="_x0000_s1026" o:spt="100" style="position:absolute;left:1315;top:4;height:20;width:9564;" filled="f" stroked="t" coordsize="9564,20" o:gfxdata="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1SUvQAA&#10;ANsAAAAPAAAAAAAAAAEAIAAAACIAAABkcnMvZG93bnJldi54bWxQSwECFAAUAAAACACHTuJAMy8F&#10;njsAAAA5AAAAEAAAAAAAAAABACAAAAAMAQAAZHJzL3NoYXBleG1sLnhtbFBLBQYAAAAABgAGAFsB&#10;AAC2Aw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d5M1cbkAAADb&#10;AAAADwAAAGRycy9kb3ducmV2LnhtbEVPy4rCMBTdC/MP4Q64s0ll0KEaXQgDhVlMfYxuL821LTY3&#10;pYlV/94sBJeH816u77YVA/W+cawhTRQI4tKZhisNh/3P5BuED8gGW8ek4UEe1quP0RIz4268pWEX&#10;KhFD2GeooQ6hy6T0ZU0WfeI64sidXW8xRNhX0vR4i+G2lVOlZtJiw7Ghxo42NZWX3dVqoK+qyNO/&#10;4fTfXBXvh2KeH4tfrcefqVqACHQPb/HLnRsN0zg2fok/QK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TNXG5AAAA2wAA&#10;AA8AAAAAAAAAAQAgAAAAIgAAAGRycy9kb3ducmV2LnhtbFBLAQIUABQAAAAIAIdO4kAzLwWeOwAA&#10;ADkAAAAQAAAAAAAAAAEAIAAAAAgBAABkcnMvc2hhcGV4bWwueG1sUEsFBgAAAAAGAAYAWwEAALID&#10;A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30hlfb4AAADb&#10;AAAADwAAAGRycy9kb3ducmV2LnhtbEWPT4vCMBTE78J+h/AEL6KpHhatxiKLgrgndffg7dm8bbtt&#10;XmqT+ufbG0HwOMzMb5h5cjOVuFDjCssKRsMIBHFqdcGZgp/DejAB4TyyxsoyKbiTg2Tx0ZljrO2V&#10;d3TZ+0wECLsYFeTe17GULs3JoBvamjh4f7Yx6INsMqkbvAa4qeQ4ij6lwYLDQo41feWUlvvWKPg9&#10;ruR5+1+V5uS/p3Ky7NuyaJXqdUfRDISnm3+HX+2NVjCewvNL+AFy8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0hlfb4A&#10;AADbAAAADwAAAAAAAAABACAAAAAiAAAAZHJzL2Rvd25yZXYueG1sUEsBAhQAFAAAAAgAh07iQDMv&#10;BZ47AAAAOQAAABAAAAAAAAAAAQAgAAAADQEAAGRycy9zaGFwZXhtbC54bWxQSwUGAAAAAAYABgBb&#10;AQAAtwM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Geh74LkAAADb&#10;AAAADwAAAGRycy9kb3ducmV2LnhtbEVPS4vCMBC+L/gfwgh7W1N1EalGER+gsBcfeB6asa02k9LE&#10;2v33O4cFjx/fe77sXKVaakLp2cBwkIAizrwtOTdwOe++pqBCRLZYeSYDvxRgueh9zDG1/sVHak8x&#10;VxLCIUUDRYx1qnXICnIYBr4mFu7mG4dRYJNr2+BLwl2lR0ky0Q5LloYCa1oXlD1OTye9+wP5873d&#10;3K/fXTdZrx4/h83WmM/+MJmBitTFt/jfvbcGxrJevsgP0I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oe+C5AAAA2wAA&#10;AA8AAAAAAAAAAQAgAAAAIgAAAGRycy9kb3ducmV2LnhtbFBLAQIUABQAAAAIAIdO4kAzLwWeOwAA&#10;ADkAAAAQAAAAAAAAAAEAIAAAAAgBAABkcnMvc2hhcGV4bWwueG1sUEsFBgAAAAAGAAYAWwEAALID&#10;AAAAAA==&#10;" path="m0,0l0,12671e">
                  <v:path o:connectlocs="0,0;0,12671" o:connectangles="0,0"/>
                  <v:fill on="f" focussize="0,0"/>
                  <v:stroke weight="0.47992125984252pt" color="#000000" joinstyle="round"/>
                  <v:imagedata o:title=""/>
                  <o:lock v:ext="edit" aspectratio="f"/>
                </v:shape>
              </v:group>
            </w:pict>
          </mc:Fallback>
        </mc:AlternateContent>
      </w:r>
      <w:r>
        <w:rPr>
          <w:rFonts w:hint="eastAsia" w:ascii="宋体" w:hAnsi="宋体" w:eastAsia="宋体" w:cs="宋体"/>
        </w:rPr>
        <w:t>4.1能够根据机器人系统的需求，利用理论分析等手段，给出相关问题的研究方案和目标。</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4.2能够根据科学或者应用目标，设计仿真或实物实验，确定需要的材料、器件及系统。</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4.3能够进行实验研究，并根据实验结果，对实验中出现的问题和现象进行分析、解释和处理，实现对复杂工程问题的建模、仿真、优化和综合。</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5.使用现代工具能够针对机器人工程领域的复杂工程问题，开发、选择与使用恰当的技术、资源、现代工程工具和信息技术工具，包括对机器人工程领域复杂工程问题的预测与模拟，并能够理解其局限性。</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5.1能够通过计算机网络等途径查询、检索机器人工程专业文献及资料。</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5.2能够开发、选择与使用恰当的技术、资源和工具，特别是计算机设计与仿真工具，并用于复杂工程问题的设计与仿真。</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5.3能够理解现代工具对复杂工程问题设计与仿真的优势和局限性。</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6.工程与社会：能够基于机器人工程相关背景知识进行合理分析，评价专业工程实践和机器人工程领域复杂工程问题解决方案对社会、健康、安全、法律以及文化的影响，并理解应承担的责任。</w:t>
      </w:r>
    </w:p>
    <w:p>
      <w:pPr>
        <w:widowControl/>
        <w:autoSpaceDE/>
        <w:autoSpaceDN/>
        <w:adjustRightInd/>
        <w:snapToGrid w:val="0"/>
        <w:spacing w:line="300" w:lineRule="auto"/>
        <w:ind w:firstLine="480" w:firstLineChars="200"/>
        <w:rPr>
          <w:rFonts w:ascii="宋体" w:hAnsi="宋体" w:eastAsia="宋体" w:cs="宋体"/>
          <w:lang w:val="zh-TW"/>
        </w:rPr>
      </w:pPr>
      <w:r>
        <w:rPr>
          <w:rFonts w:hint="eastAsia" w:ascii="宋体" w:hAnsi="宋体" w:eastAsia="宋体" w:cs="宋体"/>
          <w:lang w:val="zh-TW"/>
        </w:rPr>
        <w:t>6.1 熟悉机器人及相关领域相关的国家和行业标准、发展规划、政策，了解企业管理体系。</w:t>
      </w:r>
    </w:p>
    <w:p>
      <w:pPr>
        <w:widowControl/>
        <w:autoSpaceDE/>
        <w:autoSpaceDN/>
        <w:adjustRightInd/>
        <w:snapToGrid w:val="0"/>
        <w:spacing w:line="300" w:lineRule="auto"/>
        <w:ind w:firstLine="480" w:firstLineChars="200"/>
        <w:rPr>
          <w:rFonts w:ascii="宋体" w:hAnsi="宋体" w:eastAsia="宋体" w:cs="宋体"/>
          <w:lang w:val="zh-TW"/>
        </w:rPr>
      </w:pPr>
      <w:r>
        <w:rPr>
          <w:rFonts w:hint="eastAsia" w:ascii="宋体" w:hAnsi="宋体" w:eastAsia="宋体" w:cs="宋体"/>
          <w:lang w:val="zh-TW"/>
        </w:rPr>
        <w:t>6.2 能够基于机器人及相关领域相关背景知识进行合理分析，评价自动化产品设计等复杂工程问题解决方案对社会、健康、安全、法律以及文化的影响，并了解应承担的责任。</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7.环境和可持续发展：能够理解和评价针对机器人工程领域复杂工程问题的专业工程实践对环境、社会可持续发展的影响。</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7.1理解环境保护和可持续发展的理念与内涵，具有环境保护和可持续发展意识。</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7.2能够从环境保护和可持续发展的角度，思考机器人工程实践的可持续性，评价产品周期中可能对人类和环境造成的损害和隐患。</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8.职业规范：具有人文社会科学素养、社会责任感，能够在机器人工程实践中理解并遵守工程职业道德和规范，履行责任。</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8.1树立正确的人生观、价值观和世界观，具有人文社会科学素养，了解中国国情，理解机器人工程师对公众的安全、健康和福祉，以及环境保护的社会责任，并能够在工程实践中自觉履行责任。</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8.2能够在机器人工程实践中理解并遵守工程职业道德和规范，履行责任。在机器人工程实践中理解并遵守工程职业道德和规范，履行责任。</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9.个人和团队：能够在多学科背景下的团队中承担个体、团队成员以及负责人的角色。</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9.1了解多学科背景下团队的构成以及不同角色成员的职责。</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9.2能够在团队中承担个体、团队成员以及负责人的角色，具备良好的团队合作精神。</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lang w:val="zh-TW"/>
        </w:rPr>
        <w:t>10.沟通：能够就机器人工程领域复杂工程问题与业界同行及社会公众进行有效沟通和交流，包括撰写报告和设计文稿、陈述发言、清晰表达或回应指令，并具备一定的国际视野，能够在跨文化背景下进行沟通和交流。</w:t>
      </w:r>
    </w:p>
    <w:p>
      <w:pPr>
        <w:widowControl/>
        <w:autoSpaceDE/>
        <w:autoSpaceDN/>
        <w:adjustRightInd/>
        <w:snapToGrid w:val="0"/>
        <w:spacing w:line="300" w:lineRule="auto"/>
        <w:ind w:firstLine="480" w:firstLineChars="200"/>
        <w:rPr>
          <w:rFonts w:ascii="宋体" w:hAnsi="宋体" w:eastAsia="宋体" w:cs="宋体"/>
          <w:lang w:val="zh-TW"/>
        </w:rPr>
      </w:pPr>
      <w:r>
        <w:rPr>
          <w:rFonts w:hint="eastAsia" w:ascii="宋体" w:hAnsi="宋体" w:eastAsia="宋体" w:cs="宋体"/>
          <w:lang w:val="zh-TW"/>
        </w:rPr>
        <w:t>10.1了解不同文化背景的差异，具有较强的外语交流能力和一定的国际视野，能够在跨文化背景下进行沟通和交流。</w:t>
      </w:r>
    </w:p>
    <w:p>
      <w:pPr>
        <w:widowControl/>
        <w:autoSpaceDE/>
        <w:autoSpaceDN/>
        <w:adjustRightInd/>
        <w:snapToGrid w:val="0"/>
        <w:spacing w:line="300" w:lineRule="auto"/>
        <w:ind w:firstLine="480" w:firstLineChars="200"/>
        <w:rPr>
          <w:rFonts w:ascii="宋体" w:hAnsi="宋体" w:eastAsia="宋体" w:cs="宋体"/>
        </w:rPr>
      </w:pPr>
      <w:r>
        <mc:AlternateContent>
          <mc:Choice Requires="wpg">
            <w:drawing>
              <wp:anchor distT="0" distB="0" distL="114300" distR="114300" simplePos="0" relativeHeight="251665408" behindDoc="1" locked="0" layoutInCell="0" allowOverlap="1">
                <wp:simplePos x="0" y="0"/>
                <wp:positionH relativeFrom="page">
                  <wp:posOffset>697865</wp:posOffset>
                </wp:positionH>
                <wp:positionV relativeFrom="paragraph">
                  <wp:posOffset>-59690</wp:posOffset>
                </wp:positionV>
                <wp:extent cx="6534150" cy="9267825"/>
                <wp:effectExtent l="0" t="0" r="19050" b="9525"/>
                <wp:wrapNone/>
                <wp:docPr id="31" name="Group 8"/>
                <wp:cNvGraphicFramePr/>
                <a:graphic xmlns:a="http://schemas.openxmlformats.org/drawingml/2006/main">
                  <a:graphicData uri="http://schemas.microsoft.com/office/word/2010/wordprocessingGroup">
                    <wpg:wgp>
                      <wpg:cNvGrpSpPr/>
                      <wpg:grpSpPr>
                        <a:xfrm>
                          <a:off x="0" y="0"/>
                          <a:ext cx="6534150" cy="9267825"/>
                          <a:chOff x="1306" y="-4"/>
                          <a:chExt cx="9583" cy="12680"/>
                        </a:xfrm>
                      </wpg:grpSpPr>
                      <wps:wsp>
                        <wps:cNvPr id="32"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3"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34"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5"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54.95pt;margin-top:-4.7pt;height:729.75pt;width:514.5pt;mso-position-horizontal-relative:page;z-index:-251651072;mso-width-relative:page;mso-height-relative:page;" coordorigin="1306,-4" coordsize="9583,12680" o:allowincell="f" o:gfxdata="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">
                <o:lock v:ext="edit" aspectratio="f"/>
                <v:shape id="Freeform 9" o:spid="_x0000_s1026" o:spt="100" style="position:absolute;left:1315;top:4;height:20;width:9564;" filled="f" stroked="t" coordsize="9564,20" o:gfxdata="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WHRvQAA&#10;ANsAAAAPAAAAAAAAAAEAIAAAACIAAABkcnMvZG93bnJldi54bWxQSwECFAAUAAAACACHTuJAMy8F&#10;njsAAAA5AAAAEAAAAAAAAAABACAAAAAMAQAAZHJzL3NoYXBleG1sLnhtbFBLBQYAAAAABgAGAFsB&#10;AAC2Aw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O4x3b0AAADb&#10;AAAADwAAAGRycy9kb3ducmV2LnhtbEWPT4vCMBTE74LfITzBmyZdl1W6Rg+CUNiD9e9eH83btmzz&#10;UppY9dubBWGPw8z8hlmu77YRPXW+dqwhmSoQxIUzNZcaTsftZAHCB2SDjWPS8CAP69VwsMTUuBvv&#10;qT+EUkQI+xQ1VCG0qZS+qMiin7qWOHo/rrMYouxKaTq8Rbht5JtSH9JizXGhwpY2FRW/h6vVQO9l&#10;niW7/vtcXxUf+3yeXfIvrcejRH2CCHQP/+FXOzMaZjP4+xJ/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7jHdvQAA&#10;ANsAAAAPAAAAAAAAAAEAIAAAACIAAABkcnMvZG93bnJldi54bWxQSwECFAAUAAAACACHTuJAMy8F&#10;njsAAAA5AAAAEAAAAAAAAAABACAAAAAMAQAAZHJzL3NoYXBleG1sLnhtbFBLBQYAAAAABgAGAFsB&#10;AAC2Aw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tJBcPr8AAADb&#10;AAAADwAAAGRycy9kb3ducmV2LnhtbEWPQWvCQBSE7wX/w/IEL6XZaIuk0VVKqSD1pG0PvT2zzyQm&#10;+zbNbqL+e1coeBxm5htmvjybWvTUutKygnEUgyDOrC45V/D9tXpKQDiPrLG2TAou5GC5GDzMMdX2&#10;xFvqdz4XAcIuRQWF900qpcsKMugi2xAH72Bbgz7INpe6xVOAm1pO4ngqDZYcFgps6L2grNp1RsHP&#10;74f8+zzWldn7zatM3h5tVXZKjYbjeAbC09nfw//ttVbw/AK3L+E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QXD6/&#10;AAAA2wAAAA8AAAAAAAAAAQAgAAAAIgAAAGRycy9kb3ducmV2LnhtbFBLAQIUABQAAAAIAIdO4kAz&#10;LwWeOwAAADkAAAAQAAAAAAAAAAEAIAAAAA4BAABkcnMvc2hhcGV4bWwueG1sUEsFBgAAAAAGAAYA&#10;WwEAALgDA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CZ/YeLwAAADb&#10;AAAADwAAAGRycy9kb3ducmV2LnhtbEWPS4vCMBSF94L/IVzBnaY+RqSaiugMKMzGB64vzbUPm5vS&#10;ZGrn35uBAZeH8/g4601nKtFS4wrLCibjCARxanXBmYLr5Wu0BOE8ssbKMin4JQebpN9bY6ztk0/U&#10;nn0mwgi7GBXk3texlC7NyaAb25o4eHfbGPRBNpnUDT7DuKnkNIoW0mDBgZBjTbuc0sf5xwTu4Uj2&#10;Urb78jbvusVu+/g+7j+VGg4m0QqEp86/w//tg1Yw+4C/L+EH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f2Hi8AAAA&#10;2wAAAA8AAAAAAAAAAQAgAAAAIgAAAGRycy9kb3ducmV2LnhtbFBLAQIUABQAAAAIAIdO4kAzLwWe&#10;OwAAADkAAAAQAAAAAAAAAAEAIAAAAAsBAABkcnMvc2hhcGV4bWwueG1sUEsFBgAAAAAGAAYAWwEA&#10;ALUDAAAAAA==&#10;" path="m0,0l0,12671e">
                  <v:path o:connectlocs="0,0;0,12671" o:connectangles="0,0"/>
                  <v:fill on="f" focussize="0,0"/>
                  <v:stroke weight="0.47992125984252pt" color="#000000" joinstyle="round"/>
                  <v:imagedata o:title=""/>
                  <o:lock v:ext="edit" aspectratio="f"/>
                </v:shape>
              </v:group>
            </w:pict>
          </mc:Fallback>
        </mc:AlternateContent>
      </w:r>
      <w:r>
        <w:rPr>
          <w:rFonts w:hint="eastAsia" w:ascii="宋体" w:hAnsi="宋体" w:eastAsia="宋体" w:cs="宋体"/>
          <w:lang w:val="zh-TW"/>
        </w:rPr>
        <w:t>10.2了解机器人及相关领域的国内外技术现状，能够就复杂工程问题具备较强的沟通能力和表达能力，能够结合复杂工程问题撰写报告、设计文稿，能够清晰陈述观点和回答问题。</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11.项目管理：理解并掌握工程管理原理与经济决策方法，并能在多学科环境中应用。</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11.1理解并掌握工程管理原理与经济决策方法。</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11.2能够将工程管理原理与经济决策方法应用于机器人工程设计、运行及管理。</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12.终身学习：具有自主学习和终身学习的意识，有不断学习和适应发展的能力。</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12.1能认识不断探索和学习的必要性，具有自主学习和终身学习的意识，了解拓展知识和能力的途径。</w:t>
      </w:r>
    </w:p>
    <w:p>
      <w:pPr>
        <w:widowControl/>
        <w:autoSpaceDE/>
        <w:autoSpaceDN/>
        <w:adjustRightInd/>
        <w:snapToGrid w:val="0"/>
        <w:spacing w:line="300" w:lineRule="auto"/>
        <w:ind w:firstLine="480" w:firstLineChars="200"/>
        <w:rPr>
          <w:rFonts w:ascii="宋体" w:hAnsi="宋体" w:eastAsia="宋体" w:cs="宋体"/>
        </w:rPr>
      </w:pPr>
      <w:r>
        <w:rPr>
          <w:rFonts w:hint="eastAsia" w:ascii="宋体" w:hAnsi="宋体" w:eastAsia="宋体" w:cs="宋体"/>
        </w:rPr>
        <w:t>12.2能针对个人或职业发展的需求，具有自我完善能力及可持续发展的潜力。</w:t>
      </w:r>
    </w:p>
    <w:p>
      <w:pPr>
        <w:autoSpaceDE/>
        <w:autoSpaceDN/>
        <w:adjustRightInd/>
        <w:spacing w:before="120" w:beforeLines="50" w:after="120" w:afterLines="50" w:line="312" w:lineRule="auto"/>
        <w:ind w:firstLine="562" w:firstLineChars="200"/>
        <w:jc w:val="both"/>
        <w:rPr>
          <w:rFonts w:ascii="宋体" w:hAnsi="宋体" w:eastAsia="宋体" w:cs="宋体"/>
          <w:b/>
          <w:bCs/>
          <w:kern w:val="2"/>
          <w:sz w:val="28"/>
          <w:szCs w:val="28"/>
        </w:rPr>
      </w:pPr>
      <w:r>
        <w:rPr>
          <w:rFonts w:hint="eastAsia" w:ascii="宋体" w:hAnsi="宋体" w:eastAsia="宋体" w:cs="宋体"/>
          <w:b/>
          <w:bCs/>
          <w:kern w:val="2"/>
          <w:sz w:val="28"/>
          <w:szCs w:val="28"/>
        </w:rPr>
        <w:t>三、专业核心课程</w:t>
      </w:r>
    </w:p>
    <w:p>
      <w:pPr>
        <w:widowControl/>
        <w:autoSpaceDE/>
        <w:autoSpaceDN/>
        <w:adjustRightInd/>
        <w:snapToGrid w:val="0"/>
        <w:spacing w:before="120" w:beforeLines="50" w:after="120" w:afterLines="50" w:line="300" w:lineRule="auto"/>
        <w:ind w:firstLine="480" w:firstLineChars="200"/>
        <w:rPr>
          <w:rFonts w:ascii="宋体" w:hAnsi="宋体" w:eastAsia="宋体" w:cs="宋体"/>
        </w:rPr>
      </w:pPr>
      <w:r>
        <w:rPr>
          <w:rFonts w:hint="eastAsia" w:ascii="宋体" w:hAnsi="宋体" w:eastAsia="宋体" w:cs="宋体"/>
        </w:rPr>
        <w:t>电路基础A、数字逻辑电路与设计、模拟电子电路、信号与系统A、数据结构、物联网技术、自动化元件、自动控制理论、机器人学基础、嵌入式系统、人工智能导论、人机交互与驱动、运动控制与PLC、机器人定位与导航、机器人控制与仿真、工业机器人系统、Linux操作系统与ROS、数字图像处理技术，机器人智能感知、智能机器人技术及应用。</w:t>
      </w:r>
    </w:p>
    <w:p>
      <w:pPr>
        <w:autoSpaceDE/>
        <w:autoSpaceDN/>
        <w:adjustRightInd/>
        <w:spacing w:before="120" w:beforeLines="50" w:after="120" w:afterLines="50" w:line="312" w:lineRule="auto"/>
        <w:jc w:val="both"/>
        <w:outlineLvl w:val="0"/>
        <w:rPr>
          <w:rFonts w:ascii="宋体" w:hAnsi="宋体" w:eastAsia="宋体" w:cs="宋体"/>
          <w:b/>
          <w:bCs/>
          <w:kern w:val="2"/>
          <w:sz w:val="28"/>
          <w:szCs w:val="28"/>
        </w:rPr>
      </w:pPr>
      <w:r>
        <w:rPr>
          <w:rFonts w:hint="eastAsia" w:ascii="宋体" w:hAnsi="宋体" w:eastAsia="宋体" w:cs="宋体"/>
          <w:b/>
          <w:bCs/>
          <w:kern w:val="2"/>
          <w:sz w:val="28"/>
          <w:szCs w:val="28"/>
        </w:rPr>
        <w:t>四、毕业标准与学位学分绩要求</w:t>
      </w:r>
    </w:p>
    <w:p>
      <w:pPr>
        <w:autoSpaceDE/>
        <w:autoSpaceDN/>
        <w:adjustRightInd/>
        <w:spacing w:before="120" w:beforeLines="50" w:after="120" w:afterLines="50" w:line="312" w:lineRule="auto"/>
        <w:ind w:firstLine="482" w:firstLineChars="200"/>
        <w:jc w:val="both"/>
        <w:rPr>
          <w:rFonts w:ascii="宋体" w:hAnsi="宋体" w:eastAsia="宋体" w:cs="宋体"/>
        </w:rPr>
      </w:pPr>
      <w:r>
        <w:rPr>
          <w:rFonts w:hint="eastAsia" w:ascii="宋体" w:hAnsi="宋体" w:eastAsia="宋体" w:cs="宋体"/>
          <w:b/>
          <w:kern w:val="2"/>
        </w:rPr>
        <w:t>毕业标准:</w:t>
      </w:r>
      <w:r>
        <w:rPr>
          <w:rFonts w:hint="eastAsia" w:ascii="宋体" w:hAnsi="宋体" w:eastAsia="宋体" w:cs="宋体"/>
        </w:rPr>
        <w:t>遵章守纪,具有良好的思想道德和身体素质,符合规定的德育和体育标准；修满本专业最低计划学分要求185学分,且各类课程的学分符合专业指导性教学计划规定。</w:t>
      </w:r>
    </w:p>
    <w:p>
      <w:pPr>
        <w:autoSpaceDE/>
        <w:autoSpaceDN/>
        <w:adjustRightInd/>
        <w:spacing w:before="120" w:beforeLines="50" w:after="120" w:afterLines="50" w:line="312" w:lineRule="auto"/>
        <w:ind w:firstLine="482" w:firstLineChars="200"/>
        <w:jc w:val="both"/>
        <w:rPr>
          <w:rFonts w:ascii="宋体" w:hAnsi="宋体" w:eastAsia="宋体" w:cs="宋体"/>
          <w:kern w:val="2"/>
        </w:rPr>
      </w:pPr>
      <w:r>
        <w:rPr>
          <w:rFonts w:hint="eastAsia" w:ascii="宋体" w:hAnsi="宋体" w:eastAsia="宋体" w:cs="宋体"/>
          <w:b/>
          <w:kern w:val="2"/>
        </w:rPr>
        <w:t>学位学分绩点要求:</w:t>
      </w:r>
      <w:r>
        <w:rPr>
          <w:rFonts w:hint="eastAsia" w:ascii="宋体" w:hAnsi="宋体" w:eastAsia="宋体" w:cs="宋体"/>
        </w:rPr>
        <w:t>平均学分绩点≥2.0。</w:t>
      </w:r>
    </w:p>
    <w:p>
      <w:pPr>
        <w:widowControl/>
        <w:autoSpaceDE/>
        <w:autoSpaceDN/>
        <w:adjustRightInd/>
        <w:snapToGrid w:val="0"/>
        <w:spacing w:line="300" w:lineRule="auto"/>
        <w:ind w:firstLine="480" w:firstLineChars="200"/>
        <w:rPr>
          <w:rFonts w:ascii="宋体" w:hAnsi="宋体" w:eastAsia="宋体" w:cs="宋体"/>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r>
        <mc:AlternateContent>
          <mc:Choice Requires="wpg">
            <w:drawing>
              <wp:anchor distT="0" distB="0" distL="114300" distR="114300" simplePos="0" relativeHeight="251667456" behindDoc="1" locked="0" layoutInCell="0" allowOverlap="1">
                <wp:simplePos x="0" y="0"/>
                <wp:positionH relativeFrom="page">
                  <wp:posOffset>619125</wp:posOffset>
                </wp:positionH>
                <wp:positionV relativeFrom="paragraph">
                  <wp:posOffset>113665</wp:posOffset>
                </wp:positionV>
                <wp:extent cx="6800850" cy="9267825"/>
                <wp:effectExtent l="0" t="0" r="19050" b="9525"/>
                <wp:wrapNone/>
                <wp:docPr id="57" name="Group 8"/>
                <wp:cNvGraphicFramePr/>
                <a:graphic xmlns:a="http://schemas.openxmlformats.org/drawingml/2006/main">
                  <a:graphicData uri="http://schemas.microsoft.com/office/word/2010/wordprocessingGroup">
                    <wpg:wgp>
                      <wpg:cNvGrpSpPr/>
                      <wpg:grpSpPr>
                        <a:xfrm>
                          <a:off x="0" y="0"/>
                          <a:ext cx="6800850" cy="9267825"/>
                          <a:chOff x="1306" y="-4"/>
                          <a:chExt cx="9583" cy="12680"/>
                        </a:xfrm>
                      </wpg:grpSpPr>
                      <wps:wsp>
                        <wps:cNvPr id="58"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59"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60"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61"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48.75pt;margin-top:8.95pt;height:729.75pt;width:535.5pt;mso-position-horizontal-relative:page;z-index:-251649024;mso-width-relative:page;mso-height-relative:page;" coordorigin="1306,-4" coordsize="9583,12680" o:allowincell="f" o:gfxdata="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">
                <o:lock v:ext="edit" aspectratio="f"/>
                <v:shape id="Freeform 9" o:spid="_x0000_s1026" o:spt="100" style="position:absolute;left:1315;top:4;height:20;width:9564;" filled="f" stroked="t" coordsize="9564,20" o:gfxdata="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Cs5u8AAAA&#10;2wAAAA8AAAAAAAAAAQAgAAAAIgAAAGRycy9kb3ducmV2LnhtbFBLAQIUABQAAAAIAIdO4kAzLwWe&#10;OwAAADkAAAAQAAAAAAAAAAEAIAAAAAsBAABkcnMvc2hhcGV4bWwueG1sUEsFBgAAAAAGAAYAWwEA&#10;ALUDA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QNnjl70AAADb&#10;AAAADwAAAGRycy9kb3ducmV2LnhtbEWPS2vDMBCE74X8B7GB3hrJpXk5UXIoFAw91HlfF2tjm1gr&#10;YylO+u+jQiHHYWa+YZbru21ET52vHWtIRgoEceFMzaWG/e7rbQbCB2SDjWPS8Ese1qvByxJT4268&#10;oX4bShEh7FPUUIXQplL6oiKLfuRa4uidXWcxRNmV0nR4i3DbyHelJtJizXGhwpY+Kyou26vVQB9l&#10;niU//elQXxXv+nyaHfNvrV+HiVqACHQPz/B/OzMaxnP4+x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eOXvQAA&#10;ANsAAAAPAAAAAAAAAAEAIAAAACIAAABkcnMvZG93bnJldi54bWxQSwECFAAUAAAACACHTuJAMy8F&#10;njsAAAA5AAAAEAAAAAAAAAABACAAAAAMAQAAZHJzL3NoYXBleG1sLnhtbFBLBQYAAAAABgAGAFsB&#10;AAC2Aw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2Bh1ILsAAADb&#10;AAAADwAAAGRycy9kb3ducmV2LnhtbEVPPW/CMBDdkfofrKvUBREHhogGDKqqIqF2IpSB7YiPJE18&#10;DrEJ6b/HAxLj0/tergfTiJ46V1lWMI1iEMS51RUXCn73m8kchPPIGhvLpOCfHKxXL6MlptreeEd9&#10;5gsRQtilqKD0vk2ldHlJBl1kW+LAnW1n0AfYFVJ3eAvhppGzOE6kwYpDQ4ktfZaU19nVKDgcv+Tl&#10;+6+pzcn/vMv5x9jW1VWpt9dpvADhafBP8cO91QqSsD58CT9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Bh1ILsAAADb&#10;AAAADwAAAAAAAAABACAAAAAiAAAAZHJzL2Rvd25yZXYueG1sUEsBAhQAFAAAAAgAh07iQDMvBZ47&#10;AAAAOQAAABAAAAAAAAAAAQAgAAAACgEAAGRycy9zaGFwZXhtbC54bWxQSwUGAAAAAAYABgBbAQAA&#10;tAM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ZRfxZrsAAADb&#10;AAAADwAAAGRycy9kb3ducmV2LnhtbEWPS4vCMBSF9wP+h3AFd2NakTJUYxEfoDCbUXF9aa592NyU&#10;Jtb6783AwCwP5/FxltlgGtFT5yrLCuJpBII4t7riQsHlvP/8AuE8ssbGMil4kYNsNfpYYqrtk3+o&#10;P/lChBF2KSoovW9TKV1ekkE3tS1x8G62M+iD7AqpO3yGcdPIWRQl0mDFgVBiS5uS8vvpYQL3cCR7&#10;rvttfZ0PQ7JZ37+P251Sk3EcLUB4Gvx/+K990AqSGH6/hB8gV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RfxZrsAAADb&#10;AAAADwAAAAAAAAABACAAAAAiAAAAZHJzL2Rvd25yZXYueG1sUEsBAhQAFAAAAAgAh07iQDMvBZ47&#10;AAAAOQAAABAAAAAAAAAAAQAgAAAACgEAAGRycy9zaGFwZXhtbC54bWxQSwUGAAAAAAYABgBbAQAA&#10;tAMAAAAA&#10;" path="m0,0l0,12671e">
                  <v:path o:connectlocs="0,0;0,12671" o:connectangles="0,0"/>
                  <v:fill on="f" focussize="0,0"/>
                  <v:stroke weight="0.47992125984252pt" color="#000000" joinstyle="round"/>
                  <v:imagedata o:title=""/>
                  <o:lock v:ext="edit" aspectratio="f"/>
                </v:shape>
              </v:group>
            </w:pict>
          </mc:Fallback>
        </mc:AlternateContent>
      </w:r>
    </w:p>
    <w:p>
      <w:pPr>
        <w:autoSpaceDE/>
        <w:autoSpaceDN/>
        <w:adjustRightInd/>
        <w:spacing w:before="120" w:beforeLines="50" w:after="120" w:afterLines="50" w:line="312" w:lineRule="auto"/>
        <w:jc w:val="both"/>
        <w:outlineLvl w:val="0"/>
        <w:rPr>
          <w:rFonts w:ascii="宋体" w:hAnsi="宋体" w:eastAsia="宋体" w:cs="宋体"/>
          <w:b/>
          <w:bCs/>
          <w:kern w:val="2"/>
          <w:sz w:val="28"/>
          <w:szCs w:val="28"/>
        </w:rPr>
      </w:pPr>
      <w:r>
        <w:rPr>
          <w:rFonts w:hint="eastAsia" w:ascii="宋体" w:hAnsi="宋体" w:eastAsia="宋体" w:cs="宋体"/>
          <w:b/>
          <w:bCs/>
          <w:kern w:val="2"/>
          <w:sz w:val="28"/>
          <w:szCs w:val="28"/>
        </w:rPr>
        <w:t>五、课程结构和学分学时分布表</w:t>
      </w:r>
    </w:p>
    <w:tbl>
      <w:tblPr>
        <w:tblStyle w:val="7"/>
        <w:tblpPr w:leftFromText="180" w:rightFromText="180" w:vertAnchor="text" w:horzAnchor="page" w:tblpX="1481" w:tblpY="774"/>
        <w:tblOverlap w:val="never"/>
        <w:tblW w:w="88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795"/>
        <w:gridCol w:w="900"/>
        <w:gridCol w:w="885"/>
        <w:gridCol w:w="1005"/>
        <w:gridCol w:w="990"/>
        <w:gridCol w:w="102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29" w:type="dxa"/>
            <w:vMerge w:val="restart"/>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ind w:firstLine="240" w:firstLineChars="100"/>
              <w:jc w:val="center"/>
              <w:rPr>
                <w:rFonts w:ascii="宋体" w:hAnsi="宋体" w:eastAsia="宋体" w:cs="宋体"/>
                <w:kern w:val="2"/>
              </w:rPr>
            </w:pPr>
            <w:r>
              <w:rPr>
                <w:rFonts w:hint="eastAsia" w:ascii="宋体" w:hAnsi="宋体" w:eastAsia="宋体" w:cs="宋体"/>
                <w:kern w:val="2"/>
              </w:rPr>
              <w:t>课程类别</w:t>
            </w:r>
          </w:p>
        </w:tc>
        <w:tc>
          <w:tcPr>
            <w:tcW w:w="795" w:type="dxa"/>
            <w:vMerge w:val="restart"/>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jc w:val="center"/>
              <w:rPr>
                <w:rFonts w:ascii="宋体" w:hAnsi="宋体" w:eastAsia="宋体" w:cs="宋体"/>
                <w:kern w:val="2"/>
              </w:rPr>
            </w:pPr>
            <w:r>
              <w:rPr>
                <w:rFonts w:hint="eastAsia" w:ascii="宋体" w:hAnsi="宋体" w:eastAsia="宋体" w:cs="宋体"/>
                <w:kern w:val="2"/>
              </w:rPr>
              <w:t>学分</w:t>
            </w:r>
          </w:p>
        </w:tc>
        <w:tc>
          <w:tcPr>
            <w:tcW w:w="900" w:type="dxa"/>
            <w:vMerge w:val="restart"/>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jc w:val="center"/>
              <w:rPr>
                <w:rFonts w:ascii="宋体" w:hAnsi="宋体" w:eastAsia="宋体" w:cs="宋体"/>
                <w:kern w:val="2"/>
              </w:rPr>
            </w:pPr>
            <w:r>
              <w:rPr>
                <w:rFonts w:hint="eastAsia" w:ascii="宋体" w:hAnsi="宋体" w:eastAsia="宋体" w:cs="宋体"/>
                <w:kern w:val="2"/>
              </w:rPr>
              <w:t>学时</w:t>
            </w:r>
          </w:p>
        </w:tc>
        <w:tc>
          <w:tcPr>
            <w:tcW w:w="885" w:type="dxa"/>
            <w:vMerge w:val="restart"/>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jc w:val="center"/>
              <w:rPr>
                <w:rFonts w:ascii="宋体" w:hAnsi="宋体" w:eastAsia="宋体" w:cs="宋体"/>
                <w:kern w:val="2"/>
              </w:rPr>
            </w:pPr>
            <w:r>
              <w:rPr>
                <w:rFonts w:hint="eastAsia" w:ascii="宋体" w:hAnsi="宋体" w:eastAsia="宋体" w:cs="宋体"/>
                <w:kern w:val="2"/>
              </w:rPr>
              <w:t>学时 比例（%）</w:t>
            </w:r>
          </w:p>
        </w:tc>
        <w:tc>
          <w:tcPr>
            <w:tcW w:w="1995" w:type="dxa"/>
            <w:gridSpan w:val="2"/>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jc w:val="center"/>
              <w:rPr>
                <w:rFonts w:ascii="宋体" w:hAnsi="宋体" w:eastAsia="宋体" w:cs="宋体"/>
                <w:kern w:val="2"/>
              </w:rPr>
            </w:pPr>
            <w:r>
              <w:rPr>
                <w:rFonts w:hint="eastAsia" w:ascii="宋体" w:hAnsi="宋体" w:eastAsia="宋体" w:cs="宋体"/>
                <w:kern w:val="2"/>
              </w:rPr>
              <w:t>课程性质</w:t>
            </w:r>
          </w:p>
        </w:tc>
        <w:tc>
          <w:tcPr>
            <w:tcW w:w="2137" w:type="dxa"/>
            <w:gridSpan w:val="2"/>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jc w:val="center"/>
              <w:rPr>
                <w:rFonts w:ascii="宋体" w:hAnsi="宋体" w:eastAsia="宋体" w:cs="宋体"/>
                <w:kern w:val="2"/>
              </w:rPr>
            </w:pPr>
            <w:r>
              <w:rPr>
                <w:rFonts w:hint="eastAsia" w:ascii="宋体" w:hAnsi="宋体" w:eastAsia="宋体" w:cs="宋体"/>
                <w:kern w:val="2"/>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129" w:type="dxa"/>
            <w:vMerge w:val="continue"/>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eastAsia="宋体" w:cs="宋体"/>
                <w:kern w:val="2"/>
              </w:rPr>
            </w:pPr>
          </w:p>
        </w:tc>
        <w:tc>
          <w:tcPr>
            <w:tcW w:w="795" w:type="dxa"/>
            <w:vMerge w:val="continue"/>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eastAsia="宋体" w:cs="宋体"/>
                <w:kern w:val="2"/>
              </w:rPr>
            </w:pPr>
          </w:p>
        </w:tc>
        <w:tc>
          <w:tcPr>
            <w:tcW w:w="900" w:type="dxa"/>
            <w:vMerge w:val="continue"/>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eastAsia="宋体" w:cs="宋体"/>
                <w:kern w:val="2"/>
              </w:rPr>
            </w:pPr>
          </w:p>
        </w:tc>
        <w:tc>
          <w:tcPr>
            <w:tcW w:w="885" w:type="dxa"/>
            <w:vMerge w:val="continue"/>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rPr>
                <w:rFonts w:ascii="宋体" w:hAnsi="宋体" w:eastAsia="宋体" w:cs="宋体"/>
                <w:kern w:val="2"/>
              </w:rPr>
            </w:pPr>
          </w:p>
        </w:tc>
        <w:tc>
          <w:tcPr>
            <w:tcW w:w="1005" w:type="dxa"/>
            <w:vMerge w:val="restart"/>
            <w:tcBorders>
              <w:top w:val="single" w:color="auto" w:sz="4" w:space="0"/>
              <w:left w:val="single" w:color="auto" w:sz="4" w:space="0"/>
              <w:right w:val="single" w:color="auto" w:sz="4" w:space="0"/>
            </w:tcBorders>
            <w:noWrap/>
            <w:vAlign w:val="center"/>
          </w:tcPr>
          <w:p>
            <w:pPr>
              <w:autoSpaceDE/>
              <w:autoSpaceDN/>
              <w:adjustRightInd/>
              <w:jc w:val="center"/>
              <w:rPr>
                <w:rFonts w:ascii="宋体" w:hAnsi="宋体" w:eastAsia="宋体" w:cs="宋体"/>
                <w:kern w:val="2"/>
              </w:rPr>
            </w:pPr>
            <w:r>
              <w:rPr>
                <w:rFonts w:hint="eastAsia" w:ascii="宋体" w:hAnsi="宋体" w:eastAsia="宋体" w:cs="宋体"/>
                <w:kern w:val="2"/>
              </w:rPr>
              <w:t>必修课</w:t>
            </w:r>
          </w:p>
          <w:p>
            <w:pPr>
              <w:autoSpaceDE/>
              <w:autoSpaceDN/>
              <w:adjustRightInd/>
              <w:jc w:val="center"/>
              <w:rPr>
                <w:rFonts w:ascii="宋体" w:hAnsi="宋体" w:eastAsia="宋体" w:cs="宋体"/>
                <w:kern w:val="2"/>
              </w:rPr>
            </w:pPr>
            <w:r>
              <w:rPr>
                <w:rFonts w:hint="eastAsia" w:ascii="宋体" w:hAnsi="宋体" w:eastAsia="宋体" w:cs="宋体"/>
                <w:kern w:val="2"/>
              </w:rPr>
              <w:t>学时</w:t>
            </w:r>
          </w:p>
        </w:tc>
        <w:tc>
          <w:tcPr>
            <w:tcW w:w="990" w:type="dxa"/>
            <w:vMerge w:val="restart"/>
            <w:tcBorders>
              <w:top w:val="single" w:color="auto" w:sz="4" w:space="0"/>
              <w:left w:val="single" w:color="auto" w:sz="4" w:space="0"/>
              <w:right w:val="single" w:color="auto" w:sz="4" w:space="0"/>
            </w:tcBorders>
            <w:noWrap/>
            <w:vAlign w:val="center"/>
          </w:tcPr>
          <w:p>
            <w:pPr>
              <w:autoSpaceDE/>
              <w:autoSpaceDN/>
              <w:adjustRightInd/>
              <w:jc w:val="center"/>
              <w:rPr>
                <w:rFonts w:ascii="宋体" w:hAnsi="宋体" w:eastAsia="宋体" w:cs="宋体"/>
                <w:kern w:val="2"/>
              </w:rPr>
            </w:pPr>
            <w:r>
              <w:rPr>
                <w:rFonts w:hint="eastAsia" w:ascii="宋体" w:hAnsi="宋体" w:eastAsia="宋体" w:cs="宋体"/>
                <w:kern w:val="2"/>
              </w:rPr>
              <w:t>选修课</w:t>
            </w:r>
          </w:p>
          <w:p>
            <w:pPr>
              <w:autoSpaceDE/>
              <w:autoSpaceDN/>
              <w:adjustRightInd/>
              <w:jc w:val="center"/>
              <w:rPr>
                <w:rFonts w:ascii="宋体" w:hAnsi="宋体" w:eastAsia="宋体" w:cs="宋体"/>
                <w:kern w:val="2"/>
              </w:rPr>
            </w:pPr>
            <w:r>
              <w:rPr>
                <w:rFonts w:hint="eastAsia" w:ascii="宋体" w:hAnsi="宋体" w:eastAsia="宋体" w:cs="宋体"/>
                <w:kern w:val="2"/>
              </w:rPr>
              <w:t>学时</w:t>
            </w:r>
          </w:p>
        </w:tc>
        <w:tc>
          <w:tcPr>
            <w:tcW w:w="1020" w:type="dxa"/>
            <w:vMerge w:val="restart"/>
            <w:tcBorders>
              <w:top w:val="single" w:color="auto" w:sz="4" w:space="0"/>
              <w:left w:val="single" w:color="auto" w:sz="4" w:space="0"/>
              <w:right w:val="single" w:color="auto" w:sz="4" w:space="0"/>
            </w:tcBorders>
            <w:noWrap/>
            <w:vAlign w:val="center"/>
          </w:tcPr>
          <w:p>
            <w:pPr>
              <w:autoSpaceDE/>
              <w:autoSpaceDN/>
              <w:adjustRightInd/>
              <w:jc w:val="center"/>
              <w:rPr>
                <w:rFonts w:ascii="宋体" w:hAnsi="宋体" w:eastAsia="宋体" w:cs="宋体"/>
                <w:kern w:val="2"/>
              </w:rPr>
            </w:pPr>
            <w:r>
              <w:rPr>
                <w:rFonts w:hint="eastAsia" w:ascii="宋体" w:hAnsi="宋体" w:eastAsia="宋体" w:cs="宋体"/>
                <w:kern w:val="2"/>
              </w:rPr>
              <w:t>理论教学学时</w:t>
            </w:r>
          </w:p>
        </w:tc>
        <w:tc>
          <w:tcPr>
            <w:tcW w:w="1117" w:type="dxa"/>
            <w:vMerge w:val="restart"/>
            <w:tcBorders>
              <w:top w:val="single" w:color="auto" w:sz="4" w:space="0"/>
              <w:left w:val="single" w:color="auto" w:sz="4" w:space="0"/>
              <w:right w:val="single" w:color="auto" w:sz="4" w:space="0"/>
            </w:tcBorders>
            <w:noWrap/>
            <w:vAlign w:val="center"/>
          </w:tcPr>
          <w:p>
            <w:pPr>
              <w:autoSpaceDE/>
              <w:autoSpaceDN/>
              <w:adjustRightInd/>
              <w:jc w:val="center"/>
              <w:rPr>
                <w:rFonts w:ascii="宋体" w:hAnsi="宋体" w:eastAsia="宋体" w:cs="宋体"/>
                <w:kern w:val="2"/>
              </w:rPr>
            </w:pPr>
            <w:r>
              <w:rPr>
                <w:rFonts w:hint="eastAsia" w:ascii="宋体" w:hAnsi="宋体" w:eastAsia="宋体" w:cs="宋体"/>
                <w:kern w:val="2"/>
              </w:rPr>
              <w:t>实践教学学时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129"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795"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900"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885"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1005"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990"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1020"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c>
          <w:tcPr>
            <w:tcW w:w="1117" w:type="dxa"/>
            <w:vMerge w:val="continue"/>
            <w:tcBorders>
              <w:left w:val="single" w:color="auto" w:sz="4" w:space="0"/>
              <w:bottom w:val="single" w:color="auto" w:sz="4" w:space="0"/>
              <w:right w:val="single" w:color="auto" w:sz="4" w:space="0"/>
            </w:tcBorders>
            <w:noWrap/>
            <w:vAlign w:val="center"/>
          </w:tcPr>
          <w:p>
            <w:pPr>
              <w:autoSpaceDE/>
              <w:autoSpaceDN/>
              <w:adjustRightInd/>
              <w:jc w:val="center"/>
              <w:rPr>
                <w:rFonts w:ascii="宋体" w:hAnsi="宋体" w:eastAsia="宋体" w:cs="宋体"/>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ascii="宋体" w:hAnsi="宋体" w:eastAsia="宋体" w:cs="宋体"/>
                <w:color w:val="000000"/>
                <w:kern w:val="2"/>
                <w:lang w:bidi="ar"/>
              </w:rPr>
              <w:t>通识教育课</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72.5</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1256</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41.1</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744</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512</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1152</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color w:val="000000"/>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ascii="宋体" w:hAnsi="宋体" w:eastAsia="宋体" w:cs="宋体"/>
                <w:color w:val="000000"/>
                <w:kern w:val="2"/>
                <w:lang w:bidi="ar"/>
              </w:rPr>
              <w:t>大类与专业基础课</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28</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448</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14.66</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448</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0</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392</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ascii="宋体" w:hAnsi="宋体" w:eastAsia="宋体" w:cs="宋体"/>
                <w:color w:val="000000"/>
                <w:kern w:val="2"/>
                <w:lang w:bidi="ar"/>
              </w:rPr>
              <w:t>专业主干课</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18</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288</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9.42</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288</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0</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200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ascii="宋体" w:hAnsi="宋体" w:eastAsia="宋体" w:cs="宋体"/>
                <w:color w:val="000000"/>
                <w:kern w:val="2"/>
                <w:lang w:bidi="ar"/>
              </w:rPr>
              <w:t>专业方向课</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16</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256</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8.38</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112</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144</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160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ascii="宋体" w:hAnsi="宋体" w:eastAsia="宋体" w:cs="宋体"/>
                <w:color w:val="000000"/>
                <w:kern w:val="2"/>
                <w:lang w:bidi="ar"/>
              </w:rPr>
              <w:t>个性发展课程</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2.5</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40</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1.31</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40</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0</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40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ascii="宋体" w:hAnsi="宋体" w:eastAsia="宋体" w:cs="宋体"/>
                <w:color w:val="000000"/>
                <w:kern w:val="2"/>
                <w:lang w:bidi="ar"/>
              </w:rPr>
              <w:t>集中实践环节</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42</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672</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21.99</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640</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32</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24</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autoSpaceDE/>
              <w:autoSpaceDN/>
              <w:adjustRightInd/>
              <w:spacing w:line="360" w:lineRule="auto"/>
              <w:jc w:val="center"/>
              <w:rPr>
                <w:rFonts w:ascii="宋体" w:hAnsi="宋体" w:eastAsia="宋体" w:cs="宋体"/>
                <w:b/>
                <w:kern w:val="2"/>
              </w:rPr>
            </w:pPr>
            <w:r>
              <w:rPr>
                <w:rFonts w:hint="eastAsia" w:ascii="宋体" w:hAnsi="宋体" w:eastAsia="宋体" w:cs="宋体"/>
                <w:b/>
                <w:kern w:val="2"/>
              </w:rPr>
              <w:t>第二课堂</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sz w:val="22"/>
                <w:lang w:bidi="ar"/>
              </w:rPr>
              <w:t>6</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kern w:val="2"/>
              </w:rPr>
              <w:t>96</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sz w:val="22"/>
                <w:lang w:bidi="ar"/>
              </w:rPr>
              <w:t>3.14</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sz w:val="22"/>
                <w:lang w:bidi="ar"/>
              </w:rPr>
              <w:t>96</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sz w:val="22"/>
                <w:lang w:bidi="ar"/>
              </w:rPr>
              <w:t>0</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sz w:val="22"/>
                <w:lang w:bidi="ar"/>
              </w:rPr>
              <w:t>0</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kern w:val="2"/>
              </w:rPr>
            </w:pPr>
            <w:r>
              <w:rPr>
                <w:rFonts w:hint="eastAsia" w:ascii="宋体" w:hAnsi="宋体" w:eastAsia="宋体" w:cs="宋体"/>
                <w:sz w:val="22"/>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129"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b/>
                <w:kern w:val="2"/>
              </w:rPr>
            </w:pPr>
            <w:r>
              <w:rPr>
                <w:rFonts w:ascii="宋体" w:hAnsi="宋体" w:eastAsia="宋体" w:cs="宋体"/>
                <w:b/>
                <w:bCs/>
                <w:color w:val="000000"/>
                <w:kern w:val="2"/>
                <w:lang w:bidi="ar"/>
              </w:rPr>
              <w:t>课程计划总学分</w:t>
            </w:r>
          </w:p>
        </w:tc>
        <w:tc>
          <w:tcPr>
            <w:tcW w:w="79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185</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3056</w:t>
            </w:r>
          </w:p>
        </w:tc>
        <w:tc>
          <w:tcPr>
            <w:tcW w:w="88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100</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2368</w:t>
            </w:r>
          </w:p>
        </w:tc>
        <w:tc>
          <w:tcPr>
            <w:tcW w:w="99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688</w:t>
            </w:r>
          </w:p>
        </w:tc>
        <w:tc>
          <w:tcPr>
            <w:tcW w:w="1020"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1968</w:t>
            </w:r>
          </w:p>
        </w:tc>
        <w:tc>
          <w:tcPr>
            <w:tcW w:w="1117" w:type="dxa"/>
            <w:tcBorders>
              <w:top w:val="single" w:color="auto" w:sz="4" w:space="0"/>
              <w:left w:val="single" w:color="auto" w:sz="4" w:space="0"/>
              <w:bottom w:val="single" w:color="auto" w:sz="4" w:space="0"/>
              <w:right w:val="single" w:color="auto" w:sz="4" w:space="0"/>
            </w:tcBorders>
            <w:noWrap/>
            <w:vAlign w:val="center"/>
          </w:tcPr>
          <w:p>
            <w:pPr>
              <w:widowControl/>
              <w:autoSpaceDE/>
              <w:autoSpaceDN/>
              <w:adjustRightInd/>
              <w:jc w:val="center"/>
              <w:textAlignment w:val="center"/>
              <w:rPr>
                <w:rFonts w:ascii="宋体" w:hAnsi="宋体" w:eastAsia="宋体" w:cs="宋体"/>
                <w:color w:val="000000"/>
                <w:lang w:bidi="ar"/>
              </w:rPr>
            </w:pPr>
            <w:r>
              <w:rPr>
                <w:rFonts w:hint="eastAsia" w:ascii="宋体" w:hAnsi="宋体" w:eastAsia="宋体" w:cs="宋体"/>
                <w:color w:val="000000"/>
                <w:lang w:bidi="ar"/>
              </w:rPr>
              <w:t>1088</w:t>
            </w:r>
          </w:p>
        </w:tc>
      </w:tr>
    </w:tbl>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autoSpaceDE/>
        <w:autoSpaceDN/>
        <w:adjustRightInd/>
        <w:spacing w:line="400" w:lineRule="atLeast"/>
        <w:jc w:val="both"/>
        <w:outlineLvl w:val="0"/>
        <w:rPr>
          <w:rFonts w:ascii="宋体" w:hAnsi="宋体" w:eastAsia="宋体" w:cs="宋体"/>
          <w:kern w:val="2"/>
          <w:sz w:val="28"/>
          <w:szCs w:val="28"/>
        </w:rPr>
      </w:pPr>
    </w:p>
    <w:p>
      <w:pPr>
        <w:widowControl/>
        <w:autoSpaceDE/>
        <w:autoSpaceDN/>
        <w:adjustRightInd/>
        <w:snapToGrid w:val="0"/>
        <w:spacing w:line="300" w:lineRule="auto"/>
        <w:ind w:firstLine="480" w:firstLineChars="200"/>
      </w:pPr>
    </w:p>
    <w:p>
      <w:pPr>
        <w:autoSpaceDE/>
        <w:autoSpaceDN/>
        <w:adjustRightInd/>
        <w:spacing w:line="400" w:lineRule="atLeast"/>
        <w:jc w:val="both"/>
        <w:outlineLvl w:val="0"/>
        <w:rPr>
          <w:rFonts w:ascii="宋体" w:hAnsi="宋体" w:eastAsia="宋体" w:cs="宋体"/>
          <w:b/>
          <w:bCs/>
          <w:kern w:val="2"/>
          <w:sz w:val="28"/>
          <w:szCs w:val="28"/>
        </w:rPr>
      </w:pPr>
    </w:p>
    <w:p>
      <w:pPr>
        <w:autoSpaceDE/>
        <w:autoSpaceDN/>
        <w:adjustRightInd/>
        <w:spacing w:line="400" w:lineRule="atLeast"/>
        <w:jc w:val="both"/>
        <w:outlineLvl w:val="0"/>
        <w:rPr>
          <w:rFonts w:ascii="宋体" w:hAnsi="宋体" w:eastAsia="宋体" w:cs="宋体"/>
          <w:b/>
          <w:bCs/>
          <w:kern w:val="2"/>
          <w:sz w:val="28"/>
          <w:szCs w:val="28"/>
        </w:rPr>
      </w:pPr>
    </w:p>
    <w:p>
      <w:pPr>
        <w:autoSpaceDE/>
        <w:autoSpaceDN/>
        <w:adjustRightInd/>
        <w:spacing w:line="400" w:lineRule="atLeast"/>
        <w:jc w:val="both"/>
        <w:outlineLvl w:val="0"/>
        <w:rPr>
          <w:rFonts w:ascii="宋体" w:hAnsi="宋体" w:eastAsia="宋体" w:cs="宋体"/>
          <w:b/>
          <w:bCs/>
          <w:kern w:val="2"/>
          <w:sz w:val="28"/>
          <w:szCs w:val="28"/>
        </w:rPr>
      </w:pPr>
    </w:p>
    <w:p>
      <w:pPr>
        <w:autoSpaceDE/>
        <w:autoSpaceDN/>
        <w:adjustRightInd/>
        <w:spacing w:line="400" w:lineRule="atLeast"/>
        <w:jc w:val="both"/>
        <w:outlineLvl w:val="0"/>
        <w:rPr>
          <w:rFonts w:ascii="宋体" w:hAnsi="宋体" w:eastAsia="宋体" w:cs="宋体"/>
          <w:b/>
          <w:bCs/>
          <w:kern w:val="2"/>
          <w:sz w:val="28"/>
          <w:szCs w:val="28"/>
        </w:rPr>
      </w:pPr>
    </w:p>
    <w:p>
      <w:pPr>
        <w:pStyle w:val="10"/>
        <w:numPr>
          <w:ilvl w:val="0"/>
          <w:numId w:val="5"/>
        </w:numPr>
        <w:autoSpaceDE/>
        <w:autoSpaceDN/>
        <w:adjustRightInd/>
        <w:spacing w:line="400" w:lineRule="atLeast"/>
        <w:jc w:val="both"/>
        <w:outlineLvl w:val="0"/>
        <w:rPr>
          <w:rFonts w:ascii="宋体" w:hAnsi="宋体" w:eastAsia="宋体" w:cs="宋体"/>
          <w:b/>
          <w:bCs/>
          <w:kern w:val="2"/>
          <w:sz w:val="28"/>
          <w:szCs w:val="28"/>
        </w:rPr>
      </w:pPr>
      <w:r>
        <w:rPr>
          <w:rFonts w:hint="eastAsia" w:ascii="宋体" w:hAnsi="宋体" w:eastAsia="宋体" w:cs="宋体"/>
          <w:b/>
          <w:bCs/>
          <w:kern w:val="2"/>
          <w:sz w:val="28"/>
          <w:szCs w:val="28"/>
        </w:rPr>
        <w:t>专业指导性教学计划</w:t>
      </w:r>
    </w:p>
    <w:p>
      <w:pPr>
        <w:widowControl/>
        <w:autoSpaceDE/>
        <w:autoSpaceDN/>
        <w:adjustRightInd/>
        <w:snapToGrid w:val="0"/>
        <w:spacing w:line="300" w:lineRule="auto"/>
      </w:pPr>
    </w:p>
    <w:p>
      <w:pPr>
        <w:widowControl/>
        <w:autoSpaceDE/>
        <w:autoSpaceDN/>
        <w:adjustRightInd/>
        <w:snapToGrid w:val="0"/>
        <w:spacing w:line="300" w:lineRule="auto"/>
      </w:pPr>
      <w:r>
        <mc:AlternateContent>
          <mc:Choice Requires="wpg">
            <w:drawing>
              <wp:anchor distT="0" distB="0" distL="114300" distR="114300" simplePos="0" relativeHeight="251666432" behindDoc="1" locked="0" layoutInCell="0" allowOverlap="1">
                <wp:simplePos x="0" y="0"/>
                <wp:positionH relativeFrom="page">
                  <wp:posOffset>600075</wp:posOffset>
                </wp:positionH>
                <wp:positionV relativeFrom="paragraph">
                  <wp:posOffset>83820</wp:posOffset>
                </wp:positionV>
                <wp:extent cx="6629400" cy="9315450"/>
                <wp:effectExtent l="0" t="0" r="0" b="0"/>
                <wp:wrapNone/>
                <wp:docPr id="36" name="Group 8"/>
                <wp:cNvGraphicFramePr/>
                <a:graphic xmlns:a="http://schemas.openxmlformats.org/drawingml/2006/main">
                  <a:graphicData uri="http://schemas.microsoft.com/office/word/2010/wordprocessingGroup">
                    <wpg:wgp>
                      <wpg:cNvGrpSpPr/>
                      <wpg:grpSpPr>
                        <a:xfrm>
                          <a:off x="0" y="0"/>
                          <a:ext cx="6629400" cy="9315450"/>
                          <a:chOff x="1310" y="0"/>
                          <a:chExt cx="9593" cy="12686"/>
                        </a:xfrm>
                      </wpg:grpSpPr>
                      <wps:wsp>
                        <wps:cNvPr id="37"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38"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39"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40"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47.25pt;margin-top:6.6pt;height:733.5pt;width:522pt;mso-position-horizontal-relative:page;z-index:-251650048;mso-width-relative:page;mso-height-relative:page;" coordorigin="1310,0" coordsize="9593,12686" o:allowincell="f" o:gfxdata="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ANkNxM2gAAAAsBAAAPAAAAAAAAAAEAIAAAACIAAABkcnMvZG93bnJldi54bWxQSwEC&#10;FAAUAAAACACHTuJAnNr1pboDAAClEgAADgAAAAAAAAABACAAAAApAQAAZHJzL2Uyb0RvYy54bWxQ&#10;SwUGAAAAAAYABgBZAQAAVQcAAAAA&#10;">
                <o:lock v:ext="edit" aspectratio="f"/>
                <v:shape id="Freeform 9" o:spid="_x0000_s1026" o:spt="100" style="position:absolute;left:1315;top:4;height:20;width:9564;" filled="f" stroked="t" coordsize="9564,20" o:gfxdata="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Cwkm/&#10;AAAA2wAAAA8AAAAAAAAAAQAgAAAAIgAAAGRycy9kb3ducmV2LnhtbFBLAQIUABQAAAAIAIdO4kAz&#10;LwWeOwAAADkAAAAQAAAAAAAAAAEAIAAAAA4BAABkcnMvc2hhcGV4bWwueG1sUEsFBgAAAAAGAAYA&#10;WwEAALgDA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8kqjrLkAAADb&#10;AAAADwAAAGRycy9kb3ducmV2LnhtbEVPy4rCMBTdD/gP4QruxqQ6qFSjC0EouJiOz+2lubbF5qY0&#10;sTp/P1kMuDyc92rzso3oqfO1Yw3JWIEgLpypudRwOu4+FyB8QDbYOCYNv+Rhsx58rDA17sk/1B9C&#10;KWII+xQ1VCG0qZS+qMiiH7uWOHI311kMEXalNB0+Y7ht5ESpmbRYc2yosKVtRcX98LAa6KvMs+S7&#10;v57rh+Jjn8+zS77XejRM1BJEoFd4i//dmdEwjWPjl/gD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JKo6y5AAAA2wAA&#10;AA8AAAAAAAAAAQAgAAAAIgAAAGRycy9kb3ducmV2LnhtbFBLAQIUABQAAAAIAIdO4kAzLwWeOwAA&#10;ADkAAAAQAAAAAAAAAAEAIAAAAAgBAABkcnMvc2hhcGV4bWwueG1sUEsFBgAAAAAGAAYAWwEAALID&#10;A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WpHzoL8AAADb&#10;AAAADwAAAGRycy9kb3ducmV2LnhtbEWPQWvCQBSE70L/w/IKXkQ3VhCTukopFkRPpu3B22v2NUmT&#10;fRuzaxL/fbcg9DjMzDfMejuYWnTUutKygvksAkGcWV1yruDj/W26AuE8ssbaMim4kYPt5mG0xkTb&#10;nk/UpT4XAcIuQQWF900ipcsKMuhmtiEO3rdtDfog21zqFvsAN7V8iqKlNFhyWCiwodeCsiq9GgWf&#10;5528HH7qynz5YyxXLxNblVelxo/z6BmEp8H/h+/tvVawiOHvS/gB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R86C/&#10;AAAA2wAAAA8AAAAAAAAAAQAgAAAAIgAAAGRycy9kb3ducmV2LnhtbFBLAQIUABQAAAAIAIdO4kAz&#10;LwWeOwAAADkAAAAQAAAAAAAAAAEAIAAAAA4BAABkcnMvc2hhcGV4bWwueG1sUEsFBgAAAAAGAAYA&#10;WwEAALgDA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Qe4InbgAAADb&#10;AAAADwAAAGRycy9kb3ducmV2LnhtbEVPS4vCMBC+L/gfwgje1lQRWapRxAcoeFkVz0MzttVmUppY&#10;6793Dgt7/Pje82XnKtVSE0rPBkbDBBRx5m3JuYHLeff9AypEZIuVZzLwpgDLRe9rjqn1L/6l9hRz&#10;JSEcUjRQxFinWoesIIdh6Gti4W6+cRgFNrm2Db4k3FV6nCRT7bBkaSiwpnVB2eP0dNK7P5A/39vN&#10;/Trpuul69TgeNltjBv1RMgMVqYv/4j/33hqYyHr5Ij9ALz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e4InbgAAADbAAAA&#10;DwAAAAAAAAABACAAAAAiAAAAZHJzL2Rvd25yZXYueG1sUEsBAhQAFAAAAAgAh07iQDMvBZ47AAAA&#10;OQAAABAAAAAAAAAAAQAgAAAABwEAAGRycy9zaGFwZXhtbC54bWxQSwUGAAAAAAYABgBbAQAAsQMA&#10;AAAA&#10;" path="m0,0l0,12671e">
                  <v:path o:connectlocs="0,0;0,12671" o:connectangles="0,0"/>
                  <v:fill on="f" focussize="0,0"/>
                  <v:stroke weight="0.47992125984252pt" color="#000000" joinstyle="round"/>
                  <v:imagedata o:title=""/>
                  <o:lock v:ext="edit" aspectratio="f"/>
                </v:shape>
              </v:group>
            </w:pict>
          </mc:Fallback>
        </mc:AlternateContent>
      </w:r>
      <w:r>
        <w:rPr>
          <w:rFonts w:hint="eastAsia"/>
        </w:rPr>
        <w:drawing>
          <wp:inline distT="0" distB="0" distL="0" distR="0">
            <wp:extent cx="5457825" cy="886523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62935" cy="8873805"/>
                    </a:xfrm>
                    <a:prstGeom prst="rect">
                      <a:avLst/>
                    </a:prstGeom>
                    <a:noFill/>
                    <a:ln>
                      <a:noFill/>
                    </a:ln>
                  </pic:spPr>
                </pic:pic>
              </a:graphicData>
            </a:graphic>
          </wp:inline>
        </w:drawing>
      </w:r>
    </w:p>
    <w:p>
      <w:pPr>
        <w:widowControl/>
        <w:autoSpaceDE/>
        <w:autoSpaceDN/>
        <w:adjustRightInd/>
        <w:snapToGrid w:val="0"/>
        <w:spacing w:line="300" w:lineRule="auto"/>
      </w:pPr>
    </w:p>
    <w:p>
      <w:pPr>
        <w:widowControl/>
        <w:autoSpaceDE/>
        <w:autoSpaceDN/>
        <w:adjustRightInd/>
        <w:snapToGrid w:val="0"/>
        <w:spacing w:line="300" w:lineRule="auto"/>
      </w:pPr>
    </w:p>
    <w:p>
      <w:pPr>
        <w:widowControl/>
        <w:autoSpaceDE/>
        <w:autoSpaceDN/>
        <w:adjustRightInd/>
        <w:snapToGrid w:val="0"/>
        <w:spacing w:line="300" w:lineRule="auto"/>
      </w:pPr>
    </w:p>
    <w:p>
      <w:pPr>
        <w:widowControl/>
        <w:autoSpaceDE/>
        <w:autoSpaceDN/>
        <w:adjustRightInd/>
        <w:snapToGrid w:val="0"/>
        <w:spacing w:line="300" w:lineRule="auto"/>
        <w:ind w:firstLine="480" w:firstLineChars="200"/>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rPr>
          <w:rFonts w:ascii="宋体" w:hAnsi="宋体" w:eastAsia="宋体" w:cs="宋体"/>
          <w:lang w:val="zh-TW"/>
        </w:rPr>
      </w:pPr>
      <w:r>
        <mc:AlternateContent>
          <mc:Choice Requires="wpg">
            <w:drawing>
              <wp:anchor distT="0" distB="0" distL="114300" distR="114300" simplePos="0" relativeHeight="251668480" behindDoc="1" locked="0" layoutInCell="0" allowOverlap="1">
                <wp:simplePos x="0" y="0"/>
                <wp:positionH relativeFrom="page">
                  <wp:posOffset>572135</wp:posOffset>
                </wp:positionH>
                <wp:positionV relativeFrom="paragraph">
                  <wp:posOffset>-10795</wp:posOffset>
                </wp:positionV>
                <wp:extent cx="6505575" cy="9096375"/>
                <wp:effectExtent l="0" t="0" r="9525" b="9525"/>
                <wp:wrapNone/>
                <wp:docPr id="65" name="Group 8"/>
                <wp:cNvGraphicFramePr/>
                <a:graphic xmlns:a="http://schemas.openxmlformats.org/drawingml/2006/main">
                  <a:graphicData uri="http://schemas.microsoft.com/office/word/2010/wordprocessingGroup">
                    <wpg:wgp>
                      <wpg:cNvGrpSpPr/>
                      <wpg:grpSpPr>
                        <a:xfrm>
                          <a:off x="0" y="0"/>
                          <a:ext cx="6505575" cy="9096375"/>
                          <a:chOff x="1306" y="-4"/>
                          <a:chExt cx="9583" cy="12680"/>
                        </a:xfrm>
                      </wpg:grpSpPr>
                      <wps:wsp>
                        <wps:cNvPr id="66"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67"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68"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69"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45.05pt;margin-top:-0.85pt;height:716.25pt;width:512.25pt;mso-position-horizontal-relative:page;z-index:-251648000;mso-width-relative:page;mso-height-relative:page;" coordorigin="1306,-4" coordsize="9583,12680" o:allowincell="f" o:gfxdata="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">
                <o:lock v:ext="edit" aspectratio="f"/>
                <v:shape id="Freeform 9" o:spid="_x0000_s1026" o:spt="100" style="position:absolute;left:1315;top:4;height:20;width:9564;" filled="f" stroked="t" coordsize="9564,20" o:gfxdata="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vUjPvQAA&#10;ANsAAAAPAAAAAAAAAAEAIAAAACIAAABkcnMvZG93bnJldi54bWxQSwECFAAUAAAACACHTuJAMy8F&#10;njsAAAA5AAAAEAAAAAAAAAABACAAAAAMAQAAZHJzL3NoYXBleG1sLnhtbFBLBQYAAAAABgAGAFsB&#10;AAC2Aw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kGYYw70AAADb&#10;AAAADwAAAGRycy9kb3ducmV2LnhtbEWPzWrDMBCE74W8g9hAb43kUpLgRvYhUDD0UDe/18Xa2ibW&#10;yliynb59VSj0OMzMN8wuv9tOTDT41rGGZKVAEFfOtFxrOB3fnrYgfEA22DkmDd/kIc8WDztMjZv5&#10;k6ZDqEWEsE9RQxNCn0rpq4Ys+pXriaP35QaLIcqhlmbAOcJtJ5+VWkuLLceFBnvaN1TdDqPVQC91&#10;WSQf0/XcjoqPU7kpLuW71o/LRL2CCHQP/+G/dmE0rDfw+yX+AJn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ZhjDvQAA&#10;ANsAAAAPAAAAAAAAAAEAIAAAACIAAABkcnMvZG93bnJldi54bWxQSwECFAAUAAAACACHTuJAMy8F&#10;njsAAAA5AAAAEAAAAAAAAAABACAAAAAMAQAAZHJzL3NoYXBleG1sLnhtbFBLBQYAAAAABgAGAFsB&#10;AAC2Aw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Jm55JrsAAADb&#10;AAAADwAAAGRycy9kb3ducmV2LnhtbEVPPW/CMBDdkfofrKvUBREHhogGDKqqIqF2IpSB7YiPJE18&#10;DrEJ6b/HAxLj0/tergfTiJ46V1lWMI1iEMS51RUXCn73m8kchPPIGhvLpOCfHKxXL6MlptreeEd9&#10;5gsRQtilqKD0vk2ldHlJBl1kW+LAnW1n0AfYFVJ3eAvhppGzOE6kwYpDQ4ktfZaU19nVKDgcv+Tl&#10;+6+pzcn/vMv5x9jW1VWpt9dpvADhafBP8cO91QqSMDZ8CT9Ar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55JrsAAADb&#10;AAAADwAAAAAAAAABACAAAAAiAAAAZHJzL2Rvd25yZXYueG1sUEsBAhQAFAAAAAgAh07iQDMvBZ47&#10;AAAAOQAAABAAAAAAAAAAAQAgAAAACgEAAGRycy9zaGFwZXhtbC54bWxQSwUGAAAAAAYABgBbAQAA&#10;tAM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m2H9YLwAAADb&#10;AAAADwAAAGRycy9kb3ducmV2LnhtbEWPS4vCMBSF94L/IVxhdpoqQ9GOqQw+QGE2Ppj1pbnTh81N&#10;aWKt/94MCC4P5/Fxlqve1KKj1pWWFUwnEQjizOqScwWX8248B+E8ssbaMil4kINVOhwsMdH2zkfq&#10;Tj4XYYRdggoK75tESpcVZNBNbEMcvD/bGvRBtrnULd7DuKnlLIpiabDkQCiwoXVB2fV0M4G7P5A9&#10;V92m+v3s+3j9ff05bLZKfYym0RcIT71/h1/tvVYQL+D/S/gBMn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th/WC8AAAA&#10;2wAAAA8AAAAAAAAAAQAgAAAAIgAAAGRycy9kb3ducmV2LnhtbFBLAQIUABQAAAAIAIdO4kAzLwWe&#10;OwAAADkAAAAQAAAAAAAAAAEAIAAAAAsBAABkcnMvc2hhcGV4bWwueG1sUEsFBgAAAAAGAAYAWwEA&#10;ALUDAAAAAA==&#10;" path="m0,0l0,12671e">
                  <v:path o:connectlocs="0,0;0,12671" o:connectangles="0,0"/>
                  <v:fill on="f" focussize="0,0"/>
                  <v:stroke weight="0.47992125984252pt" color="#000000" joinstyle="round"/>
                  <v:imagedata o:title=""/>
                  <o:lock v:ext="edit" aspectratio="f"/>
                </v:shape>
              </v:group>
            </w:pict>
          </mc:Fallback>
        </mc:AlternateContent>
      </w:r>
      <w:r>
        <w:drawing>
          <wp:inline distT="0" distB="0" distL="0" distR="0">
            <wp:extent cx="6229350" cy="650303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229350" cy="6503502"/>
                    </a:xfrm>
                    <a:prstGeom prst="rect">
                      <a:avLst/>
                    </a:prstGeom>
                    <a:noFill/>
                    <a:ln>
                      <a:noFill/>
                    </a:ln>
                  </pic:spPr>
                </pic:pic>
              </a:graphicData>
            </a:graphic>
          </wp:inline>
        </w:drawing>
      </w:r>
    </w:p>
    <w:p>
      <w:pPr>
        <w:widowControl/>
        <w:autoSpaceDE/>
        <w:autoSpaceDN/>
        <w:adjustRightInd/>
        <w:snapToGrid w:val="0"/>
        <w:spacing w:line="300" w:lineRule="auto"/>
        <w:rPr>
          <w:rFonts w:ascii="宋体" w:hAnsi="宋体" w:eastAsia="宋体" w:cs="宋体"/>
          <w:lang w:val="zh-TW"/>
        </w:rPr>
      </w:pPr>
      <w:r>
        <w:drawing>
          <wp:inline distT="0" distB="0" distL="0" distR="0">
            <wp:extent cx="6229350" cy="6353810"/>
            <wp:effectExtent l="0" t="0" r="0" b="889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29350" cy="6354378"/>
                    </a:xfrm>
                    <a:prstGeom prst="rect">
                      <a:avLst/>
                    </a:prstGeom>
                    <a:noFill/>
                    <a:ln>
                      <a:noFill/>
                    </a:ln>
                  </pic:spPr>
                </pic:pic>
              </a:graphicData>
            </a:graphic>
          </wp:inline>
        </w:drawing>
      </w:r>
      <w:r>
        <mc:AlternateContent>
          <mc:Choice Requires="wpg">
            <w:drawing>
              <wp:anchor distT="0" distB="0" distL="114300" distR="114300" simplePos="0" relativeHeight="251671552" behindDoc="1" locked="0" layoutInCell="0" allowOverlap="1">
                <wp:simplePos x="0" y="0"/>
                <wp:positionH relativeFrom="page">
                  <wp:posOffset>762000</wp:posOffset>
                </wp:positionH>
                <wp:positionV relativeFrom="paragraph">
                  <wp:posOffset>2540</wp:posOffset>
                </wp:positionV>
                <wp:extent cx="6248400" cy="9240520"/>
                <wp:effectExtent l="0" t="0" r="19050" b="17780"/>
                <wp:wrapNone/>
                <wp:docPr id="18" name="Group 8"/>
                <wp:cNvGraphicFramePr/>
                <a:graphic xmlns:a="http://schemas.openxmlformats.org/drawingml/2006/main">
                  <a:graphicData uri="http://schemas.microsoft.com/office/word/2010/wordprocessingGroup">
                    <wpg:wgp>
                      <wpg:cNvGrpSpPr/>
                      <wpg:grpSpPr>
                        <a:xfrm>
                          <a:off x="0" y="0"/>
                          <a:ext cx="6248400" cy="9240520"/>
                          <a:chOff x="1306" y="-4"/>
                          <a:chExt cx="9583" cy="12680"/>
                        </a:xfrm>
                      </wpg:grpSpPr>
                      <wps:wsp>
                        <wps:cNvPr id="19"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20"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21"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22"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60pt;margin-top:0.2pt;height:727.6pt;width:492pt;mso-position-horizontal-relative:page;z-index:-251644928;mso-width-relative:page;mso-height-relative:page;" coordorigin="1306,-4" coordsize="9583,12680" o:allowincell="f" o:gfxdata="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">
                <o:lock v:ext="edit" aspectratio="f"/>
                <v:shape id="Freeform 9" o:spid="_x0000_s1026" o:spt="100" style="position:absolute;left:1315;top:4;height:20;width:9564;" filled="f" stroked="t" coordsize="9564,20" o:gfxdata="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JK/AvQAA&#10;ANsAAAAPAAAAAAAAAAEAIAAAACIAAABkcnMvZG93bnJldi54bWxQSwECFAAUAAAACACHTuJAMy8F&#10;njsAAAA5AAAAEAAAAAAAAAABACAAAAAMAQAAZHJzL3NoYXBleG1sLnhtbFBLBQYAAAAABgAGAFsB&#10;AAC2Aw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ieU5d7kAAADb&#10;AAAADwAAAGRycy9kb3ducmV2LnhtbEVPy4rCMBTdC/MP4Q64s0ll0KEaXQgDhVlMfYxuL821LTY3&#10;pYlV/94sBJeH816u77YVA/W+cawhTRQI4tKZhisNh/3P5BuED8gGW8ek4UEe1quP0RIz4268pWEX&#10;KhFD2GeooQ6hy6T0ZU0WfeI64sidXW8xRNhX0vR4i+G2lVOlZtJiw7Ghxo42NZWX3dVqoK+qyNO/&#10;4fTfXBXvh2KeH4tfrcefqVqACHQPb/HLnRsN07g+fok/QK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nlOXe5AAAA2wAA&#10;AA8AAAAAAAAAAQAgAAAAIgAAAGRycy9kb3ducmV2LnhtbFBLAQIUABQAAAAIAIdO4kAzLwWeOwAA&#10;ADkAAAAQAAAAAAAAAAEAIAAAAAgBAABkcnMvc2hhcGV4bWwueG1sUEsFBgAAAAAGAAYAWwEAALID&#10;A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IT5pe70AAADb&#10;AAAADwAAAGRycy9kb3ducmV2LnhtbEWPT4vCMBTE78J+h/AWvIhN60HcapRlURA9rboHb8/m2dY2&#10;L7WJ/769WRA8DjPzG2Yyu5taXKl1pWUFSRSDIM6sLjlXsNsu+iMQziNrrC2Tggc5mE0/OhNMtb3x&#10;L103PhcBwi5FBYX3TSqlywoy6CLbEAfvaFuDPsg2l7rFW4CbWg7ieCgNlhwWCmzop6Cs2lyMgr/9&#10;XJ5Xp7oyB7/+kqPvnq3Ki1LdzyQeg/B09+/wq73UCgYJ/H8JP0B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Pml7vQAA&#10;ANsAAAAPAAAAAAAAAAEAIAAAACIAAABkcnMvZG93bnJldi54bWxQSwECFAAUAAAACACHTuJAMy8F&#10;njsAAAA5AAAAEAAAAAAAAAABACAAAAAMAQAAZHJzL3NoYXBleG1sLnhtbFBLBQYAAAAABgAGAFsB&#10;AAC2Aw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A6/W0bsAAADb&#10;AAAADwAAAGRycy9kb3ducmV2LnhtbEWPS4vCMBSF94L/IdwBd5paRKRjKoMPUJiND1xfmjt92NyU&#10;Jtb6782A4PJwHh9nuepNLTpqXWlZwXQSgSDOrC45V3A578YLEM4ja6wtk4InOVilw8ESE20ffKTu&#10;5HMRRtglqKDwvkmkdFlBBt3ENsTB+7OtQR9km0vd4iOMm1rGUTSXBksOhAIbWheU3U53E7j7A9lz&#10;1W2q66zv5+uf2+9hs1Vq9DWNvkF46v0n/G7vtYI4hv8v4QfI9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6/W0bsAAADb&#10;AAAADwAAAAAAAAABACAAAAAiAAAAZHJzL2Rvd25yZXYueG1sUEsBAhQAFAAAAAgAh07iQDMvBZ47&#10;AAAAOQAAABAAAAAAAAAAAQAgAAAACgEAAGRycy9zaGFwZXhtbC54bWxQSwUGAAAAAAYABgBbAQAA&#10;tAMAAAAA&#10;" path="m0,0l0,12671e">
                  <v:path o:connectlocs="0,0;0,12671" o:connectangles="0,0"/>
                  <v:fill on="f" focussize="0,0"/>
                  <v:stroke weight="0.47992125984252pt" color="#000000" joinstyle="round"/>
                  <v:imagedata o:title=""/>
                  <o:lock v:ext="edit" aspectratio="f"/>
                </v:shape>
              </v:group>
            </w:pict>
          </mc:Fallback>
        </mc:AlternateContent>
      </w:r>
    </w:p>
    <w:p>
      <w:pPr>
        <w:widowControl/>
        <w:autoSpaceDE/>
        <w:autoSpaceDN/>
        <w:adjustRightInd/>
        <w:snapToGrid w:val="0"/>
        <w:spacing w:line="300" w:lineRule="auto"/>
        <w:ind w:firstLine="480" w:firstLineChars="200"/>
        <w:rPr>
          <w:rFonts w:ascii="宋体" w:hAnsi="宋体" w:eastAsia="宋体" w:cs="宋体"/>
          <w:lang w:val="zh-TW"/>
        </w:rPr>
      </w:pPr>
      <w:r>
        <w:drawing>
          <wp:inline distT="0" distB="0" distL="0" distR="0">
            <wp:extent cx="5810250" cy="233172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21928" cy="2337020"/>
                    </a:xfrm>
                    <a:prstGeom prst="rect">
                      <a:avLst/>
                    </a:prstGeom>
                    <a:noFill/>
                    <a:ln>
                      <a:noFill/>
                    </a:ln>
                  </pic:spPr>
                </pic:pic>
              </a:graphicData>
            </a:graphic>
          </wp:inline>
        </w:drawing>
      </w: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p>
    <w:p>
      <w:pPr>
        <w:widowControl/>
        <w:autoSpaceDE/>
        <w:autoSpaceDN/>
        <w:adjustRightInd/>
        <w:snapToGrid w:val="0"/>
        <w:spacing w:line="300" w:lineRule="auto"/>
        <w:ind w:firstLine="480" w:firstLineChars="200"/>
        <w:rPr>
          <w:rFonts w:ascii="宋体" w:hAnsi="宋体" w:eastAsia="宋体" w:cs="宋体"/>
          <w:lang w:val="zh-TW"/>
        </w:rPr>
      </w:pPr>
      <w:r>
        <mc:AlternateContent>
          <mc:Choice Requires="wpg">
            <w:drawing>
              <wp:anchor distT="0" distB="0" distL="114300" distR="114300" simplePos="0" relativeHeight="251672576" behindDoc="1" locked="0" layoutInCell="0" allowOverlap="1">
                <wp:simplePos x="0" y="0"/>
                <wp:positionH relativeFrom="page">
                  <wp:posOffset>619125</wp:posOffset>
                </wp:positionH>
                <wp:positionV relativeFrom="paragraph">
                  <wp:posOffset>5715</wp:posOffset>
                </wp:positionV>
                <wp:extent cx="6505575" cy="9782175"/>
                <wp:effectExtent l="0" t="0" r="9525" b="9525"/>
                <wp:wrapNone/>
                <wp:docPr id="51" name="Group 8"/>
                <wp:cNvGraphicFramePr/>
                <a:graphic xmlns:a="http://schemas.openxmlformats.org/drawingml/2006/main">
                  <a:graphicData uri="http://schemas.microsoft.com/office/word/2010/wordprocessingGroup">
                    <wpg:wgp>
                      <wpg:cNvGrpSpPr/>
                      <wpg:grpSpPr>
                        <a:xfrm>
                          <a:off x="0" y="0"/>
                          <a:ext cx="6505575" cy="9782175"/>
                          <a:chOff x="1306" y="-4"/>
                          <a:chExt cx="9583" cy="12680"/>
                        </a:xfrm>
                      </wpg:grpSpPr>
                      <wps:wsp>
                        <wps:cNvPr id="52"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53"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54"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55"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48.75pt;margin-top:0.45pt;height:770.25pt;width:512.25pt;mso-position-horizontal-relative:page;z-index:-251643904;mso-width-relative:page;mso-height-relative:page;" coordorigin="1306,-4" coordsize="9583,12680" o:allowincell="f" o:gfxdata="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">
                <o:lock v:ext="edit" aspectratio="f"/>
                <v:shape id="Freeform 9" o:spid="_x0000_s1026" o:spt="100" style="position:absolute;left:1315;top:4;height:20;width:9564;" filled="f" stroked="t" coordsize="9564,20" o:gfxdata="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6oRxvQAA&#10;ANsAAAAPAAAAAAAAAAEAIAAAACIAAABkcnMvZG93bnJldi54bWxQSwECFAAUAAAACACHTuJAMy8F&#10;njsAAAA5AAAAEAAAAAAAAAABACAAAAAMAQAAZHJzL3NoYXBleG1sLnhtbFBLBQYAAAAABgAGAFsB&#10;AAC2Aw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ITHUfb0AAADb&#10;AAAADwAAAGRycy9kb3ducmV2LnhtbEWPS2vDMBCE74X8B7GB3hrJbV44UXIoFAw91HlfF2tjm1gr&#10;YylO+u+jQiHHYWa+YZbru21ET52vHWtIRgoEceFMzaWG/e7rbQ7CB2SDjWPS8Ese1qvByxJT4268&#10;oX4bShEh7FPUUIXQplL6oiKLfuRa4uidXWcxRNmV0nR4i3DbyHelptJizXGhwpY+Kyou26vVQOMy&#10;z5Kf/nSor4p3fT7Ljvm31q/DRC1ABLqHZ/i/nRkNkw/4+xJ/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MdR9vQAA&#10;ANsAAAAPAAAAAAAAAAEAIAAAACIAAABkcnMvZG93bnJldi54bWxQSwECFAAUAAAACACHTuJAMy8F&#10;njsAAAA5AAAAEAAAAAAAAAABACAAAAAMAQAAZHJzL3NoYXBleG1sLnhtbFBLBQYAAAAABgAGAFsB&#10;AAC2Aw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aU+5nr8AAADb&#10;AAAADwAAAGRycy9kb3ducmV2LnhtbEWPQWvCQBSE7wX/w/IEL6XZKK2k0VVKqSD1pG0PvT2zzyQm&#10;+zbNbqL+e1coeBxm5htmvjybWvTUutKygnEUgyDOrC45V/D9tXpKQDiPrLG2TAou5GC5GDzMMdX2&#10;xFvqdz4XAcIuRQWF900qpcsKMugi2xAH72Bbgz7INpe6xVOAm1pO4ngqDZYcFgps6L2grNp1RsHP&#10;74f8+zzWldn7zatM3h5tVXZKjYbjeAbC09nfw//ttVbw8gy3L+E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lPuZ6/&#10;AAAA2wAAAA8AAAAAAAAAAQAgAAAAIgAAAGRycy9kb3ducmV2LnhtbFBLAQIUABQAAAAIAIdO4kAz&#10;LwWeOwAAADkAAAAQAAAAAAAAAAEAIAAAAA4BAABkcnMvc2hhcGV4bWwueG1sUEsFBgAAAAAGAAYA&#10;WwEAALgDA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1EA92LoAAADb&#10;AAAADwAAAGRycy9kb3ducmV2LnhtbEWPS4vCMBSF9wP+h3AFd2OqqEg1iugICm5GxfWlufaZm9Jk&#10;av33RhBmeTiPj7Ncd6YSLTUut6xgNIxAECdW55wquF7233MQziNrrCyTgic5WK96X0uMtX3wL7Vn&#10;n4owwi5GBZn3dSylSzIy6Ia2Jg7e3TYGfZBNKnWDjzBuKjmOopk0mHMgZFjTNqOkPP+ZwD0cyV6K&#10;dlfcJl03227K03H3o9SgP4oWIDx1/j/8aR+0gukU3l/C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UQD3YugAAANsA&#10;AAAPAAAAAAAAAAEAIAAAACIAAABkcnMvZG93bnJldi54bWxQSwECFAAUAAAACACHTuJAMy8FnjsA&#10;AAA5AAAAEAAAAAAAAAABACAAAAAJAQAAZHJzL3NoYXBleG1sLnhtbFBLBQYAAAAABgAGAFsBAACz&#10;AwAAAAA=&#10;" path="m0,0l0,12671e">
                  <v:path o:connectlocs="0,0;0,12671" o:connectangles="0,0"/>
                  <v:fill on="f" focussize="0,0"/>
                  <v:stroke weight="0.47992125984252pt" color="#000000" joinstyle="round"/>
                  <v:imagedata o:title=""/>
                  <o:lock v:ext="edit" aspectratio="f"/>
                </v:shape>
              </v:group>
            </w:pict>
          </mc:Fallback>
        </mc:AlternateContent>
      </w:r>
      <w:r>
        <w:drawing>
          <wp:inline distT="0" distB="0" distL="0" distR="0">
            <wp:extent cx="5525135" cy="66675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25618" cy="6667500"/>
                    </a:xfrm>
                    <a:prstGeom prst="rect">
                      <a:avLst/>
                    </a:prstGeom>
                    <a:noFill/>
                    <a:ln>
                      <a:noFill/>
                    </a:ln>
                  </pic:spPr>
                </pic:pic>
              </a:graphicData>
            </a:graphic>
          </wp:inline>
        </w:drawing>
      </w:r>
    </w:p>
    <w:p>
      <w:pPr>
        <w:widowControl/>
        <w:autoSpaceDE/>
        <w:autoSpaceDN/>
        <w:adjustRightInd/>
        <w:snapToGrid w:val="0"/>
        <w:spacing w:line="300" w:lineRule="auto"/>
        <w:ind w:firstLine="480" w:firstLineChars="200"/>
        <w:rPr>
          <w:rFonts w:ascii="宋体" w:hAnsi="宋体" w:eastAsia="宋体" w:cs="宋体"/>
          <w:lang w:val="zh-TW"/>
        </w:rPr>
      </w:pPr>
      <w:r>
        <w:drawing>
          <wp:inline distT="0" distB="0" distL="0" distR="0">
            <wp:extent cx="5524500" cy="626110"/>
            <wp:effectExtent l="0" t="0" r="0" b="254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33843" cy="627212"/>
                    </a:xfrm>
                    <a:prstGeom prst="rect">
                      <a:avLst/>
                    </a:prstGeom>
                    <a:noFill/>
                    <a:ln>
                      <a:noFill/>
                    </a:ln>
                  </pic:spPr>
                </pic:pic>
              </a:graphicData>
            </a:graphic>
          </wp:inline>
        </w:drawing>
      </w:r>
    </w:p>
    <w:p>
      <w:pPr>
        <w:widowControl/>
        <w:autoSpaceDE/>
        <w:autoSpaceDN/>
        <w:adjustRightInd/>
        <w:snapToGrid w:val="0"/>
        <w:spacing w:line="300" w:lineRule="auto"/>
        <w:ind w:firstLine="480" w:firstLineChars="200"/>
      </w:pPr>
      <w:r>
        <w:drawing>
          <wp:inline distT="0" distB="0" distL="0" distR="0">
            <wp:extent cx="3199765" cy="2209800"/>
            <wp:effectExtent l="0" t="0" r="63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08853" cy="2216042"/>
                    </a:xfrm>
                    <a:prstGeom prst="rect">
                      <a:avLst/>
                    </a:prstGeom>
                    <a:noFill/>
                    <a:ln>
                      <a:noFill/>
                    </a:ln>
                  </pic:spPr>
                </pic:pic>
              </a:graphicData>
            </a:graphic>
          </wp:inline>
        </w:drawing>
      </w:r>
    </w:p>
    <w:p>
      <w:pPr>
        <w:sectPr>
          <w:pgSz w:w="11910" w:h="16840"/>
          <w:pgMar w:top="1220" w:right="900" w:bottom="280" w:left="1200" w:header="720" w:footer="720" w:gutter="0"/>
          <w:cols w:space="720" w:num="1"/>
        </w:sectPr>
      </w:pPr>
    </w:p>
    <w:p>
      <w:pPr>
        <w:pStyle w:val="2"/>
        <w:kinsoku w:val="0"/>
        <w:overflowPunct w:val="0"/>
        <w:spacing w:line="442" w:lineRule="exact"/>
        <w:ind w:left="2193"/>
      </w:pPr>
      <w:r>
        <w:t>9.</w:t>
      </w:r>
      <w:r>
        <w:rPr>
          <w:rFonts w:hint="eastAsia"/>
        </w:rPr>
        <w:t>校内专业设置评议专家组意见表</w:t>
      </w:r>
    </w:p>
    <w:p>
      <w:pPr>
        <w:pStyle w:val="2"/>
        <w:kinsoku w:val="0"/>
        <w:overflowPunct w:val="0"/>
        <w:ind w:left="0"/>
        <w:jc w:val="center"/>
        <w:rPr>
          <w:color w:val="FF0000"/>
          <w:sz w:val="20"/>
          <w:szCs w:val="20"/>
        </w:rPr>
      </w:pPr>
      <w:r>
        <w:rPr>
          <w:rFonts w:hint="eastAsia"/>
          <w:color w:val="FF0000"/>
          <w:sz w:val="20"/>
          <w:szCs w:val="20"/>
        </w:rPr>
        <w:t>（校内申报阶段，由申请单位组织专家评审并填写）</w:t>
      </w:r>
    </w:p>
    <w:p>
      <w:pPr>
        <w:pStyle w:val="2"/>
        <w:kinsoku w:val="0"/>
        <w:overflowPunct w:val="0"/>
        <w:spacing w:before="4"/>
        <w:ind w:left="0"/>
        <w:rPr>
          <w:sz w:val="16"/>
          <w:szCs w:val="16"/>
        </w:rPr>
      </w:pPr>
      <w:r>
        <mc:AlternateContent>
          <mc:Choice Requires="wpg">
            <w:drawing>
              <wp:anchor distT="0" distB="0" distL="114300" distR="114300" simplePos="0" relativeHeight="251660288" behindDoc="1" locked="0" layoutInCell="0" allowOverlap="1">
                <wp:simplePos x="0" y="0"/>
                <wp:positionH relativeFrom="page">
                  <wp:posOffset>456565</wp:posOffset>
                </wp:positionH>
                <wp:positionV relativeFrom="paragraph">
                  <wp:posOffset>10160</wp:posOffset>
                </wp:positionV>
                <wp:extent cx="6505575" cy="9246870"/>
                <wp:effectExtent l="0" t="0" r="9525" b="11430"/>
                <wp:wrapNone/>
                <wp:docPr id="77" name="Group 8"/>
                <wp:cNvGraphicFramePr/>
                <a:graphic xmlns:a="http://schemas.openxmlformats.org/drawingml/2006/main">
                  <a:graphicData uri="http://schemas.microsoft.com/office/word/2010/wordprocessingGroup">
                    <wpg:wgp>
                      <wpg:cNvGrpSpPr/>
                      <wpg:grpSpPr>
                        <a:xfrm>
                          <a:off x="0" y="0"/>
                          <a:ext cx="6505575" cy="9246870"/>
                          <a:chOff x="1306" y="-4"/>
                          <a:chExt cx="9583" cy="12680"/>
                        </a:xfrm>
                      </wpg:grpSpPr>
                      <wps:wsp>
                        <wps:cNvPr id="78" name="Freeform 9"/>
                        <wps:cNvSpPr/>
                        <wps:spPr bwMode="auto">
                          <a:xfrm>
                            <a:off x="1315" y="4"/>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79" name="Freeform 10"/>
                        <wps:cNvSpPr/>
                        <wps:spPr bwMode="auto">
                          <a:xfrm>
                            <a:off x="1310"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6">
                            <a:solidFill>
                              <a:srgbClr val="000000"/>
                            </a:solidFill>
                            <a:round/>
                          </a:ln>
                        </wps:spPr>
                        <wps:bodyPr rot="0" vert="horz" wrap="square" lIns="91440" tIns="45720" rIns="91440" bIns="45720" anchor="t" anchorCtr="0" upright="1">
                          <a:noAutofit/>
                        </wps:bodyPr>
                      </wps:wsp>
                      <wps:wsp>
                        <wps:cNvPr id="80" name="Freeform 11"/>
                        <wps:cNvSpPr/>
                        <wps:spPr bwMode="auto">
                          <a:xfrm>
                            <a:off x="1315" y="12666"/>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81" name="Freeform 12"/>
                        <wps:cNvSpPr/>
                        <wps:spPr bwMode="auto">
                          <a:xfrm>
                            <a:off x="10883" y="0"/>
                            <a:ext cx="20" cy="12672"/>
                          </a:xfrm>
                          <a:custGeom>
                            <a:avLst/>
                            <a:gdLst>
                              <a:gd name="T0" fmla="*/ 0 w 20"/>
                              <a:gd name="T1" fmla="*/ 0 h 12672"/>
                              <a:gd name="T2" fmla="*/ 0 w 20"/>
                              <a:gd name="T3" fmla="*/ 12671 h 12672"/>
                            </a:gdLst>
                            <a:ahLst/>
                            <a:cxnLst>
                              <a:cxn ang="0">
                                <a:pos x="T0" y="T1"/>
                              </a:cxn>
                              <a:cxn ang="0">
                                <a:pos x="T2" y="T3"/>
                              </a:cxn>
                            </a:cxnLst>
                            <a:rect l="0" t="0" r="r" b="b"/>
                            <a:pathLst>
                              <a:path w="20" h="12672">
                                <a:moveTo>
                                  <a:pt x="0" y="0"/>
                                </a:moveTo>
                                <a:lnTo>
                                  <a:pt x="0" y="12671"/>
                                </a:lnTo>
                              </a:path>
                            </a:pathLst>
                          </a:custGeom>
                          <a:noFill/>
                          <a:ln w="609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8" o:spid="_x0000_s1026" o:spt="203" style="position:absolute;left:0pt;margin-left:35.95pt;margin-top:0.8pt;height:728.1pt;width:512.25pt;mso-position-horizontal-relative:page;z-index:-251656192;mso-width-relative:page;mso-height-relative:page;" coordorigin="1306,-4" coordsize="9583,12680" o:allowincell="f" o:gfxdata="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AAAAAZHJzL1BLAQIUABQAAAAIAIdO4kBHFfob2gAAAAoBAAAPAAAAAAAAAAEA&#10;IAAAACIAAABkcnMvZG93bnJldi54bWxQSwECFAAUAAAACACHTuJAwH1HuNUDAACmEgAADgAAAAAA&#10;AAABACAAAAApAQAAZHJzL2Uyb0RvYy54bWxQSwUGAAAAAAYABgBZAQAAcAcAAAAA&#10;">
                <o:lock v:ext="edit" aspectratio="f"/>
                <v:shape id="Freeform 9" o:spid="_x0000_s1026" o:spt="100" style="position:absolute;left:1315;top:4;height:20;width:9564;" filled="f" stroked="t" coordsize="9564,20" o:gfxdata="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37/u8AAAA&#10;2wAAAA8AAAAAAAAAAQAgAAAAIgAAAGRycy9kb3ducmV2LnhtbFBLAQIUABQAAAAIAIdO4kAzLwWe&#10;OwAAADkAAAAQAAAAAAAAAAEAIAAAAAsBAABkcnMvc2hhcGV4bWwueG1sUEsFBgAAAAAGAAYAWwEA&#10;ALUDAAAAAA==&#10;" path="m0,0l9563,0e">
                  <v:path o:connectlocs="0,0;9563,0" o:connectangles="0,0"/>
                  <v:fill on="f" focussize="0,0"/>
                  <v:stroke weight="0.48pt" color="#000000" joinstyle="round"/>
                  <v:imagedata o:title=""/>
                  <o:lock v:ext="edit" aspectratio="f"/>
                </v:shape>
                <v:shape id="Freeform 10" o:spid="_x0000_s1026" o:spt="100" style="position:absolute;left:1310;top:0;height:12672;width:20;" filled="f" stroked="t" coordsize="20,12672" o:gfxdata="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bL/3vQAA&#10;ANsAAAAPAAAAAAAAAAEAIAAAACIAAABkcnMvZG93bnJldi54bWxQSwECFAAUAAAACACHTuJAMy8F&#10;njsAAAA5AAAAEAAAAAAAAAABACAAAAAMAQAAZHJzL3NoYXBleG1sLnhtbFBLBQYAAAAABgAGAFsB&#10;AAC2AwAAAAA=&#10;" path="m0,0l0,12671e">
                  <v:path o:connectlocs="0,0;0,12671" o:connectangles="0,0"/>
                  <v:fill on="f" focussize="0,0"/>
                  <v:stroke weight="0.48pt" color="#000000" joinstyle="round"/>
                  <v:imagedata o:title=""/>
                  <o:lock v:ext="edit" aspectratio="f"/>
                </v:shape>
                <v:shape id="Freeform 11" o:spid="_x0000_s1026" o:spt="100" style="position:absolute;left:1315;top:12666;height:20;width:9564;" filled="f" stroked="t" coordsize="9564,20" o:gfxdata="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BST2rsAAADb&#10;AAAADwAAAAAAAAABACAAAAAiAAAAZHJzL2Rvd25yZXYueG1sUEsBAhQAFAAAAAgAh07iQDMvBZ47&#10;AAAAOQAAABAAAAAAAAAAAQAgAAAACgEAAGRycy9zaGFwZXhtbC54bWxQSwUGAAAAAAYABgBbAQAA&#10;tAMAAAAA&#10;" path="m0,0l9563,0e">
                  <v:path o:connectlocs="0,0;9563,0" o:connectangles="0,0"/>
                  <v:fill on="f" focussize="0,0"/>
                  <v:stroke weight="0.48pt" color="#000000" joinstyle="round"/>
                  <v:imagedata o:title=""/>
                  <o:lock v:ext="edit" aspectratio="f"/>
                </v:shape>
                <v:shape id="Freeform 12" o:spid="_x0000_s1026" o:spt="100" style="position:absolute;left:10883;top:0;height:12672;width:20;" filled="f" stroked="t" coordsize="20,12672" o:gfxdata="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bF5y8AAAA&#10;2wAAAA8AAAAAAAAAAQAgAAAAIgAAAGRycy9kb3ducmV2LnhtbFBLAQIUABQAAAAIAIdO4kAzLwWe&#10;OwAAADkAAAAQAAAAAAAAAAEAIAAAAAsBAABkcnMvc2hhcGV4bWwueG1sUEsFBgAAAAAGAAYAWwEA&#10;ALUDAAAAAA==&#10;" path="m0,0l0,12671e">
                  <v:path o:connectlocs="0,0;0,12671" o:connectangles="0,0"/>
                  <v:fill on="f" focussize="0,0"/>
                  <v:stroke weight="0.47992125984252pt" color="#000000" joinstyle="round"/>
                  <v:imagedata o:title=""/>
                  <o:lock v:ext="edit" aspectratio="f"/>
                </v:shape>
              </v:group>
            </w:pict>
          </mc:Fallback>
        </mc:AlternateContent>
      </w:r>
    </w:p>
    <w:tbl>
      <w:tblPr>
        <w:tblStyle w:val="7"/>
        <w:tblW w:w="0" w:type="auto"/>
        <w:tblInd w:w="111" w:type="dxa"/>
        <w:tblLayout w:type="fixed"/>
        <w:tblCellMar>
          <w:top w:w="0" w:type="dxa"/>
          <w:left w:w="0" w:type="dxa"/>
          <w:bottom w:w="0" w:type="dxa"/>
          <w:right w:w="0" w:type="dxa"/>
        </w:tblCellMar>
      </w:tblPr>
      <w:tblGrid>
        <w:gridCol w:w="3454"/>
        <w:gridCol w:w="3459"/>
        <w:gridCol w:w="2660"/>
      </w:tblGrid>
      <w:tr>
        <w:tblPrEx>
          <w:tblCellMar>
            <w:top w:w="0" w:type="dxa"/>
            <w:left w:w="0" w:type="dxa"/>
            <w:bottom w:w="0" w:type="dxa"/>
            <w:right w:w="0" w:type="dxa"/>
          </w:tblCellMar>
        </w:tblPrEx>
        <w:trPr>
          <w:trHeight w:val="1106" w:hRule="exact"/>
        </w:trPr>
        <w:tc>
          <w:tcPr>
            <w:tcW w:w="691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总体判断拟开设专业是否可行</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r>
              <w:rPr>
                <w:rFonts w:hint="eastAsia" w:ascii="仿宋" w:hAnsi="仿宋" w:eastAsia="仿宋" w:cs="宋体"/>
              </w:rPr>
              <w:t>√是</w:t>
            </w:r>
            <w:r>
              <w:rPr>
                <w:rFonts w:ascii="仿宋" w:hAnsi="仿宋" w:eastAsia="仿宋" w:cs="宋体"/>
              </w:rPr>
              <w:tab/>
            </w:r>
            <w:r>
              <w:rPr>
                <w:rFonts w:hint="eastAsia" w:ascii="仿宋" w:hAnsi="仿宋" w:eastAsia="仿宋" w:cs="宋体"/>
              </w:rPr>
              <w:t>□否</w:t>
            </w:r>
          </w:p>
        </w:tc>
      </w:tr>
      <w:tr>
        <w:tblPrEx>
          <w:tblCellMar>
            <w:top w:w="0" w:type="dxa"/>
            <w:left w:w="0" w:type="dxa"/>
            <w:bottom w:w="0" w:type="dxa"/>
            <w:right w:w="0" w:type="dxa"/>
          </w:tblCellMar>
        </w:tblPrEx>
        <w:trPr>
          <w:trHeight w:val="5790" w:hRule="exact"/>
        </w:trPr>
        <w:tc>
          <w:tcPr>
            <w:tcW w:w="9573" w:type="dxa"/>
            <w:gridSpan w:val="3"/>
            <w:tcBorders>
              <w:top w:val="single" w:color="000000" w:sz="4" w:space="0"/>
              <w:left w:val="single" w:color="000000" w:sz="4" w:space="0"/>
              <w:bottom w:val="single" w:color="000000" w:sz="4" w:space="0"/>
              <w:right w:val="single" w:color="000000" w:sz="4" w:space="0"/>
            </w:tcBorders>
          </w:tcPr>
          <w:p>
            <w:pPr>
              <w:pStyle w:val="11"/>
              <w:kinsoku w:val="0"/>
              <w:overflowPunct w:val="0"/>
              <w:spacing w:line="300" w:lineRule="auto"/>
              <w:jc w:val="both"/>
              <w:rPr>
                <w:rFonts w:ascii="仿宋" w:hAnsi="仿宋" w:eastAsia="仿宋" w:cs="宋体"/>
              </w:rPr>
            </w:pPr>
            <w:r>
              <w:rPr>
                <w:rFonts w:hint="eastAsia" w:ascii="仿宋" w:hAnsi="仿宋" w:eastAsia="仿宋" w:cs="宋体"/>
              </w:rPr>
              <w:t>理由：</w:t>
            </w:r>
          </w:p>
          <w:p>
            <w:pPr>
              <w:spacing w:line="300" w:lineRule="auto"/>
              <w:ind w:firstLine="480" w:firstLineChars="200"/>
              <w:jc w:val="both"/>
              <w:rPr>
                <w:rFonts w:ascii="仿宋" w:hAnsi="仿宋" w:eastAsia="仿宋" w:cs="宋体"/>
              </w:rPr>
            </w:pPr>
            <w:r>
              <w:rPr>
                <w:rFonts w:hint="eastAsia" w:ascii="仿宋" w:hAnsi="仿宋" w:eastAsia="仿宋" w:cs="宋体"/>
              </w:rPr>
              <w:t>机器人工程专业的建设符合国家经济发展的战略需要，适应长三角地区区域经济建设发展的定位，适应江苏省教育改革和发展的需求，契合我校的实际情况和办学条件。</w:t>
            </w:r>
          </w:p>
          <w:p>
            <w:pPr>
              <w:spacing w:line="300" w:lineRule="auto"/>
              <w:ind w:left="420"/>
              <w:jc w:val="both"/>
              <w:rPr>
                <w:rFonts w:ascii="仿宋" w:hAnsi="仿宋" w:eastAsia="仿宋" w:cs="宋体"/>
              </w:rPr>
            </w:pPr>
            <w:r>
              <w:rPr>
                <w:rFonts w:hint="eastAsia" w:ascii="仿宋" w:hAnsi="仿宋" w:eastAsia="仿宋" w:cs="宋体"/>
              </w:rPr>
              <w:t>1、机器人专业建设符合国家经济社会发展和产业结构调整对人才的需求，属于教育部“新工科”专业范畴。密切对接长三角地区高端装备制造产业，为区域经济发展提供人才，技术保障。</w:t>
            </w:r>
          </w:p>
          <w:p>
            <w:pPr>
              <w:spacing w:line="300" w:lineRule="auto"/>
              <w:ind w:firstLine="480" w:firstLineChars="200"/>
              <w:jc w:val="both"/>
              <w:rPr>
                <w:rFonts w:ascii="仿宋" w:hAnsi="仿宋" w:eastAsia="仿宋" w:cs="宋体"/>
              </w:rPr>
            </w:pPr>
            <w:r>
              <w:rPr>
                <w:rFonts w:hint="eastAsia" w:ascii="仿宋" w:hAnsi="仿宋" w:eastAsia="仿宋" w:cs="宋体"/>
              </w:rPr>
              <w:t>2、符合学校建设应用型本科人才的办学目标、办学定位和发展规划，突出“前沿、特色、交叉、紧缺”的基本原则。</w:t>
            </w:r>
          </w:p>
          <w:p>
            <w:pPr>
              <w:spacing w:line="300" w:lineRule="auto"/>
              <w:ind w:firstLine="480" w:firstLineChars="200"/>
              <w:jc w:val="both"/>
              <w:rPr>
                <w:rFonts w:ascii="仿宋" w:hAnsi="仿宋" w:eastAsia="仿宋" w:cs="宋体"/>
              </w:rPr>
            </w:pPr>
            <w:r>
              <w:rPr>
                <w:rFonts w:hint="eastAsia" w:ascii="仿宋" w:hAnsi="仿宋" w:eastAsia="仿宋" w:cs="宋体"/>
              </w:rPr>
              <w:t>3、人才培养计划目标明确，课程设置科学合理，实践环节完整。</w:t>
            </w:r>
          </w:p>
          <w:p>
            <w:pPr>
              <w:spacing w:line="300" w:lineRule="auto"/>
              <w:ind w:firstLine="480" w:firstLineChars="200"/>
              <w:jc w:val="both"/>
              <w:rPr>
                <w:rFonts w:ascii="仿宋" w:hAnsi="仿宋" w:eastAsia="仿宋" w:cs="宋体"/>
              </w:rPr>
            </w:pPr>
            <w:r>
              <w:rPr>
                <w:rFonts w:hint="eastAsia" w:ascii="仿宋" w:hAnsi="仿宋" w:eastAsia="仿宋" w:cs="宋体"/>
              </w:rPr>
              <w:t>4、拟申报的机器人工程专业依托学科专业基础坚实，经费充足，拥有满足专业教学需要的专业师资和实践实习条件，能够满足专业建设需要和发展。</w:t>
            </w:r>
          </w:p>
          <w:p>
            <w:pPr>
              <w:pStyle w:val="11"/>
              <w:kinsoku w:val="0"/>
              <w:overflowPunct w:val="0"/>
              <w:spacing w:line="300" w:lineRule="auto"/>
              <w:ind w:firstLine="480" w:firstLineChars="200"/>
              <w:jc w:val="both"/>
              <w:rPr>
                <w:rFonts w:ascii="仿宋" w:hAnsi="仿宋" w:eastAsia="仿宋"/>
              </w:rPr>
            </w:pPr>
            <w:r>
              <w:rPr>
                <w:rFonts w:hint="eastAsia" w:ascii="仿宋" w:hAnsi="仿宋" w:eastAsia="仿宋" w:cs="宋体"/>
              </w:rPr>
              <w:t>专家组一致认为，机器人工程专业申请理由充分，办学基础好，专业培养目标明确，人才需求旺盛，专业师资、教学条件符合新增本科专业办学条件，同意申报。</w:t>
            </w:r>
          </w:p>
        </w:tc>
      </w:tr>
      <w:tr>
        <w:tblPrEx>
          <w:tblCellMar>
            <w:top w:w="0" w:type="dxa"/>
            <w:left w:w="0" w:type="dxa"/>
            <w:bottom w:w="0" w:type="dxa"/>
            <w:right w:w="0" w:type="dxa"/>
          </w:tblCellMar>
        </w:tblPrEx>
        <w:trPr>
          <w:trHeight w:val="710" w:hRule="exact"/>
        </w:trPr>
        <w:tc>
          <w:tcPr>
            <w:tcW w:w="6913"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拟招生人数与人才需求预测是否匹配</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r>
              <w:rPr>
                <w:rFonts w:hint="eastAsia" w:ascii="仿宋" w:hAnsi="仿宋" w:eastAsia="仿宋" w:cs="宋体"/>
              </w:rPr>
              <w:t>√是</w:t>
            </w:r>
            <w:r>
              <w:rPr>
                <w:rFonts w:ascii="仿宋" w:hAnsi="仿宋" w:eastAsia="仿宋" w:cs="宋体"/>
              </w:rPr>
              <w:tab/>
            </w:r>
            <w:r>
              <w:rPr>
                <w:rFonts w:hint="eastAsia" w:ascii="仿宋" w:hAnsi="仿宋" w:eastAsia="仿宋" w:cs="宋体"/>
              </w:rPr>
              <w:t>□否</w:t>
            </w:r>
          </w:p>
        </w:tc>
      </w:tr>
      <w:tr>
        <w:tblPrEx>
          <w:tblCellMar>
            <w:top w:w="0" w:type="dxa"/>
            <w:left w:w="0" w:type="dxa"/>
            <w:bottom w:w="0" w:type="dxa"/>
            <w:right w:w="0" w:type="dxa"/>
          </w:tblCellMar>
        </w:tblPrEx>
        <w:trPr>
          <w:trHeight w:val="451" w:hRule="exact"/>
        </w:trPr>
        <w:tc>
          <w:tcPr>
            <w:tcW w:w="3454"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本专业开设的基本条件是否</w:t>
            </w:r>
            <w:r>
              <w:rPr>
                <w:rFonts w:ascii="仿宋" w:hAnsi="仿宋" w:eastAsia="仿宋" w:cs="宋体"/>
              </w:rPr>
              <w:t xml:space="preserve"> </w:t>
            </w:r>
            <w:r>
              <w:rPr>
                <w:rFonts w:hint="eastAsia" w:ascii="仿宋" w:hAnsi="仿宋" w:eastAsia="仿宋" w:cs="宋体"/>
              </w:rPr>
              <w:t>符合教学质量国家标准</w:t>
            </w:r>
          </w:p>
        </w:tc>
        <w:tc>
          <w:tcPr>
            <w:tcW w:w="34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教师队伍</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r>
              <w:rPr>
                <w:rFonts w:hint="eastAsia" w:ascii="仿宋" w:hAnsi="仿宋" w:eastAsia="仿宋" w:cs="宋体"/>
              </w:rPr>
              <w:t>√是</w:t>
            </w:r>
            <w:r>
              <w:rPr>
                <w:rFonts w:ascii="仿宋" w:hAnsi="仿宋" w:eastAsia="仿宋" w:cs="宋体"/>
              </w:rPr>
              <w:tab/>
            </w:r>
            <w:r>
              <w:rPr>
                <w:rFonts w:hint="eastAsia" w:ascii="仿宋" w:hAnsi="仿宋" w:eastAsia="仿宋" w:cs="宋体"/>
              </w:rPr>
              <w:t>□否</w:t>
            </w:r>
          </w:p>
        </w:tc>
      </w:tr>
      <w:tr>
        <w:tblPrEx>
          <w:tblCellMar>
            <w:top w:w="0" w:type="dxa"/>
            <w:left w:w="0" w:type="dxa"/>
            <w:bottom w:w="0" w:type="dxa"/>
            <w:right w:w="0" w:type="dxa"/>
          </w:tblCellMar>
        </w:tblPrEx>
        <w:trPr>
          <w:trHeight w:val="449" w:hRule="exact"/>
        </w:trPr>
        <w:tc>
          <w:tcPr>
            <w:tcW w:w="3454" w:type="dxa"/>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p>
        </w:tc>
        <w:tc>
          <w:tcPr>
            <w:tcW w:w="34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实践条件</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r>
              <w:rPr>
                <w:rFonts w:hint="eastAsia" w:ascii="仿宋" w:hAnsi="仿宋" w:eastAsia="仿宋" w:cs="宋体"/>
              </w:rPr>
              <w:t>√是</w:t>
            </w:r>
            <w:r>
              <w:rPr>
                <w:rFonts w:ascii="仿宋" w:hAnsi="仿宋" w:eastAsia="仿宋" w:cs="宋体"/>
              </w:rPr>
              <w:tab/>
            </w:r>
            <w:r>
              <w:rPr>
                <w:rFonts w:hint="eastAsia" w:ascii="仿宋" w:hAnsi="仿宋" w:eastAsia="仿宋" w:cs="宋体"/>
              </w:rPr>
              <w:t>□否</w:t>
            </w:r>
          </w:p>
        </w:tc>
      </w:tr>
      <w:tr>
        <w:tblPrEx>
          <w:tblCellMar>
            <w:top w:w="0" w:type="dxa"/>
            <w:left w:w="0" w:type="dxa"/>
            <w:bottom w:w="0" w:type="dxa"/>
            <w:right w:w="0" w:type="dxa"/>
          </w:tblCellMar>
        </w:tblPrEx>
        <w:trPr>
          <w:trHeight w:val="452" w:hRule="exact"/>
        </w:trPr>
        <w:tc>
          <w:tcPr>
            <w:tcW w:w="3454" w:type="dxa"/>
            <w:vMerge w:val="continue"/>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p>
        </w:tc>
        <w:tc>
          <w:tcPr>
            <w:tcW w:w="34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 w:hAnsi="仿宋" w:eastAsia="仿宋"/>
              </w:rPr>
            </w:pPr>
            <w:r>
              <w:rPr>
                <w:rFonts w:hint="eastAsia" w:ascii="仿宋" w:hAnsi="仿宋" w:eastAsia="仿宋" w:cs="宋体"/>
              </w:rPr>
              <w:t>经费保障</w:t>
            </w:r>
          </w:p>
        </w:tc>
        <w:tc>
          <w:tcPr>
            <w:tcW w:w="2660" w:type="dxa"/>
            <w:tcBorders>
              <w:top w:val="single" w:color="000000" w:sz="4" w:space="0"/>
              <w:left w:val="single" w:color="000000" w:sz="4" w:space="0"/>
              <w:bottom w:val="single" w:color="000000" w:sz="4" w:space="0"/>
              <w:right w:val="single" w:color="000000" w:sz="4" w:space="0"/>
            </w:tcBorders>
            <w:vAlign w:val="center"/>
          </w:tcPr>
          <w:p>
            <w:pPr>
              <w:pStyle w:val="11"/>
              <w:tabs>
                <w:tab w:val="left" w:pos="1502"/>
              </w:tabs>
              <w:kinsoku w:val="0"/>
              <w:overflowPunct w:val="0"/>
              <w:jc w:val="center"/>
              <w:rPr>
                <w:rFonts w:ascii="仿宋" w:hAnsi="仿宋" w:eastAsia="仿宋"/>
              </w:rPr>
            </w:pPr>
            <w:r>
              <w:rPr>
                <w:rFonts w:hint="eastAsia" w:ascii="仿宋" w:hAnsi="仿宋" w:eastAsia="仿宋" w:cs="宋体"/>
              </w:rPr>
              <w:t>√是</w:t>
            </w:r>
            <w:r>
              <w:rPr>
                <w:rFonts w:ascii="仿宋" w:hAnsi="仿宋" w:eastAsia="仿宋" w:cs="宋体"/>
              </w:rPr>
              <w:tab/>
            </w:r>
            <w:r>
              <w:rPr>
                <w:rFonts w:hint="eastAsia" w:ascii="仿宋" w:hAnsi="仿宋" w:eastAsia="仿宋" w:cs="宋体"/>
              </w:rPr>
              <w:t>□否</w:t>
            </w:r>
          </w:p>
        </w:tc>
      </w:tr>
      <w:tr>
        <w:tblPrEx>
          <w:tblCellMar>
            <w:top w:w="0" w:type="dxa"/>
            <w:left w:w="0" w:type="dxa"/>
            <w:bottom w:w="0" w:type="dxa"/>
            <w:right w:w="0" w:type="dxa"/>
          </w:tblCellMar>
        </w:tblPrEx>
        <w:trPr>
          <w:trHeight w:val="1882" w:hRule="exact"/>
        </w:trPr>
        <w:tc>
          <w:tcPr>
            <w:tcW w:w="9573" w:type="dxa"/>
            <w:gridSpan w:val="3"/>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 w:hAnsi="仿宋" w:eastAsia="仿宋" w:cs="宋体"/>
              </w:rPr>
            </w:pPr>
            <w:r>
              <w:rPr>
                <w:rFonts w:hint="eastAsia" w:ascii="仿宋" w:hAnsi="仿宋" w:eastAsia="仿宋" w:cs="宋体"/>
              </w:rPr>
              <w:t>专家签字：</w:t>
            </w:r>
          </w:p>
          <w:p>
            <w:pPr>
              <w:pStyle w:val="11"/>
              <w:kinsoku w:val="0"/>
              <w:overflowPunct w:val="0"/>
              <w:jc w:val="center"/>
              <w:rPr>
                <w:rFonts w:ascii="仿宋" w:hAnsi="仿宋" w:eastAsia="仿宋"/>
              </w:rPr>
            </w:pPr>
            <w:r>
              <w:drawing>
                <wp:inline distT="0" distB="0" distL="0" distR="0">
                  <wp:extent cx="3218815" cy="723265"/>
                  <wp:effectExtent l="0" t="0" r="635" b="63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1"/>
                          <a:stretch>
                            <a:fillRect/>
                          </a:stretch>
                        </pic:blipFill>
                        <pic:spPr>
                          <a:xfrm>
                            <a:off x="0" y="0"/>
                            <a:ext cx="3219048" cy="723810"/>
                          </a:xfrm>
                          <a:prstGeom prst="rect">
                            <a:avLst/>
                          </a:prstGeom>
                        </pic:spPr>
                      </pic:pic>
                    </a:graphicData>
                  </a:graphic>
                </wp:inline>
              </w:drawing>
            </w:r>
          </w:p>
        </w:tc>
      </w:tr>
    </w:tbl>
    <w:p>
      <w:pPr>
        <w:sectPr>
          <w:pgSz w:w="11910" w:h="16840"/>
          <w:pgMar w:top="1220" w:right="900" w:bottom="280" w:left="1200" w:header="720" w:footer="720" w:gutter="0"/>
          <w:cols w:space="720" w:num="1"/>
        </w:sectPr>
      </w:pPr>
    </w:p>
    <w:p>
      <w:pPr>
        <w:pStyle w:val="2"/>
        <w:kinsoku w:val="0"/>
        <w:overflowPunct w:val="0"/>
        <w:spacing w:line="442" w:lineRule="exact"/>
        <w:ind w:left="1985"/>
      </w:pPr>
      <w:r>
        <w:t>10.</w:t>
      </w:r>
      <w:r>
        <w:rPr>
          <w:rFonts w:hint="eastAsia"/>
        </w:rPr>
        <w:t>医学类、公安类专业相关部门意见</w:t>
      </w:r>
    </w:p>
    <w:p>
      <w:pPr>
        <w:pStyle w:val="2"/>
        <w:kinsoku w:val="0"/>
        <w:overflowPunct w:val="0"/>
        <w:ind w:left="0"/>
        <w:rPr>
          <w:sz w:val="20"/>
          <w:szCs w:val="20"/>
        </w:rPr>
      </w:pPr>
    </w:p>
    <w:p>
      <w:pPr>
        <w:pStyle w:val="2"/>
        <w:kinsoku w:val="0"/>
        <w:overflowPunct w:val="0"/>
        <w:spacing w:before="13"/>
        <w:ind w:left="0"/>
        <w:rPr>
          <w:sz w:val="15"/>
          <w:szCs w:val="15"/>
        </w:rPr>
      </w:pPr>
    </w:p>
    <w:p>
      <w:pPr>
        <w:pStyle w:val="2"/>
        <w:kinsoku w:val="0"/>
        <w:overflowPunct w:val="0"/>
        <w:spacing w:line="11872" w:lineRule="exact"/>
        <w:ind w:left="106"/>
        <w:rPr>
          <w:position w:val="-237"/>
          <w:sz w:val="20"/>
          <w:szCs w:val="20"/>
        </w:rPr>
      </w:pPr>
      <w:r>
        <w:rPr>
          <w:position w:val="-237"/>
          <w:sz w:val="20"/>
          <w:szCs w:val="20"/>
        </w:rPr>
        <mc:AlternateContent>
          <mc:Choice Requires="wpg">
            <w:drawing>
              <wp:inline distT="0" distB="0" distL="0" distR="0">
                <wp:extent cx="6085205" cy="7538720"/>
                <wp:effectExtent l="10160" t="11430" r="10160" b="3175"/>
                <wp:docPr id="1" name="Group 13"/>
                <wp:cNvGraphicFramePr/>
                <a:graphic xmlns:a="http://schemas.openxmlformats.org/drawingml/2006/main">
                  <a:graphicData uri="http://schemas.microsoft.com/office/word/2010/wordprocessingGroup">
                    <wpg:wgp>
                      <wpg:cNvGrpSpPr/>
                      <wpg:grpSpPr>
                        <a:xfrm>
                          <a:off x="0" y="0"/>
                          <a:ext cx="6085205" cy="7538720"/>
                          <a:chOff x="0" y="0"/>
                          <a:chExt cx="9583" cy="11872"/>
                        </a:xfrm>
                      </wpg:grpSpPr>
                      <wps:wsp>
                        <wps:cNvPr id="3" name="Freeform 14"/>
                        <wps:cNvSpPr/>
                        <wps:spPr bwMode="auto">
                          <a:xfrm>
                            <a:off x="9" y="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6">
                            <a:solidFill>
                              <a:srgbClr val="000000"/>
                            </a:solidFill>
                            <a:round/>
                          </a:ln>
                        </wps:spPr>
                        <wps:bodyPr rot="0" vert="horz" wrap="square" lIns="91440" tIns="45720" rIns="91440" bIns="45720" anchor="t" anchorCtr="0" upright="1">
                          <a:noAutofit/>
                        </wps:bodyPr>
                      </wps:wsp>
                      <wps:wsp>
                        <wps:cNvPr id="4" name="Freeform 15"/>
                        <wps:cNvSpPr/>
                        <wps:spPr bwMode="auto">
                          <a:xfrm>
                            <a:off x="4"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6">
                            <a:solidFill>
                              <a:srgbClr val="000000"/>
                            </a:solidFill>
                            <a:round/>
                          </a:ln>
                        </wps:spPr>
                        <wps:bodyPr rot="0" vert="horz" wrap="square" lIns="91440" tIns="45720" rIns="91440" bIns="45720" anchor="t" anchorCtr="0" upright="1">
                          <a:noAutofit/>
                        </wps:bodyPr>
                      </wps:wsp>
                      <wps:wsp>
                        <wps:cNvPr id="5" name="Freeform 16"/>
                        <wps:cNvSpPr/>
                        <wps:spPr bwMode="auto">
                          <a:xfrm>
                            <a:off x="9" y="11862"/>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6095">
                            <a:solidFill>
                              <a:srgbClr val="000000"/>
                            </a:solidFill>
                            <a:round/>
                          </a:ln>
                        </wps:spPr>
                        <wps:bodyPr rot="0" vert="horz" wrap="square" lIns="91440" tIns="45720" rIns="91440" bIns="45720" anchor="t" anchorCtr="0" upright="1">
                          <a:noAutofit/>
                        </wps:bodyPr>
                      </wps:wsp>
                      <wps:wsp>
                        <wps:cNvPr id="6" name="Freeform 17"/>
                        <wps:cNvSpPr/>
                        <wps:spPr bwMode="auto">
                          <a:xfrm>
                            <a:off x="9577" y="4"/>
                            <a:ext cx="20" cy="11863"/>
                          </a:xfrm>
                          <a:custGeom>
                            <a:avLst/>
                            <a:gdLst>
                              <a:gd name="T0" fmla="*/ 0 w 20"/>
                              <a:gd name="T1" fmla="*/ 0 h 11863"/>
                              <a:gd name="T2" fmla="*/ 0 w 20"/>
                              <a:gd name="T3" fmla="*/ 11862 h 11863"/>
                            </a:gdLst>
                            <a:ahLst/>
                            <a:cxnLst>
                              <a:cxn ang="0">
                                <a:pos x="T0" y="T1"/>
                              </a:cxn>
                              <a:cxn ang="0">
                                <a:pos x="T2" y="T3"/>
                              </a:cxn>
                            </a:cxnLst>
                            <a:rect l="0" t="0" r="r" b="b"/>
                            <a:pathLst>
                              <a:path w="20" h="11863">
                                <a:moveTo>
                                  <a:pt x="0" y="0"/>
                                </a:moveTo>
                                <a:lnTo>
                                  <a:pt x="0" y="11862"/>
                                </a:lnTo>
                              </a:path>
                            </a:pathLst>
                          </a:custGeom>
                          <a:noFill/>
                          <a:ln w="6095">
                            <a:solidFill>
                              <a:srgbClr val="000000"/>
                            </a:solidFill>
                            <a:round/>
                          </a:ln>
                        </wps:spPr>
                        <wps:bodyPr rot="0" vert="horz" wrap="square" lIns="91440" tIns="45720" rIns="91440" bIns="45720" anchor="t" anchorCtr="0" upright="1">
                          <a:noAutofit/>
                        </wps:bodyPr>
                      </wps:wsp>
                      <wps:wsp>
                        <wps:cNvPr id="41" name="Text Box 18"/>
                        <wps:cNvSpPr txBox="1">
                          <a:spLocks noChangeArrowheads="1"/>
                        </wps:cNvSpPr>
                        <wps:spPr bwMode="auto">
                          <a:xfrm>
                            <a:off x="113" y="163"/>
                            <a:ext cx="7440" cy="240"/>
                          </a:xfrm>
                          <a:prstGeom prst="rect">
                            <a:avLst/>
                          </a:prstGeom>
                          <a:noFill/>
                          <a:ln>
                            <a:noFill/>
                          </a:ln>
                        </wps:spPr>
                        <wps:txbx>
                          <w:txbxContent>
                            <w:p>
                              <w:pPr>
                                <w:pStyle w:val="2"/>
                                <w:kinsoku w:val="0"/>
                                <w:overflowPunct w:val="0"/>
                                <w:spacing w:line="240" w:lineRule="exact"/>
                                <w:ind w:left="0"/>
                                <w:rPr>
                                  <w:rFonts w:ascii="宋体" w:eastAsia="宋体" w:cs="宋体"/>
                                  <w:sz w:val="24"/>
                                  <w:szCs w:val="24"/>
                                </w:rPr>
                              </w:pPr>
                              <w:r>
                                <w:rPr>
                                  <w:rFonts w:hint="eastAsia" w:ascii="宋体" w:eastAsia="宋体" w:cs="宋体"/>
                                  <w:sz w:val="24"/>
                                  <w:szCs w:val="24"/>
                                </w:rPr>
                                <w:t>（应出具省级卫生部门、公安部门对增设专业意见的公函并加盖公章）</w:t>
                              </w:r>
                            </w:p>
                          </w:txbxContent>
                        </wps:txbx>
                        <wps:bodyPr rot="0" vert="horz" wrap="square" lIns="0" tIns="0" rIns="0" bIns="0" anchor="t" anchorCtr="0" upright="1">
                          <a:noAutofit/>
                        </wps:bodyPr>
                      </wps:wsp>
                    </wpg:wgp>
                  </a:graphicData>
                </a:graphic>
              </wp:inline>
            </w:drawing>
          </mc:Choice>
          <mc:Fallback>
            <w:pict>
              <v:group id="Group 13" o:spid="_x0000_s1026" o:spt="203" style="height:593.6pt;width:479.15pt;" coordsize="9583,11872" o:gfxdata="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">
                <o:lock v:ext="edit" aspectratio="f"/>
                <v:shape id="Freeform 14" o:spid="_x0000_s1026" o:spt="100" style="position:absolute;left:9;top:9;height:20;width:9564;" filled="f" stroked="t" coordsize="9564,20" o:gfxdata="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25Ssb4A&#10;AADaAAAADwAAAAAAAAABACAAAAAiAAAAZHJzL2Rvd25yZXYueG1sUEsBAhQAFAAAAAgAh07iQDMv&#10;BZ47AAAAOQAAABAAAAAAAAAAAQAgAAAADQEAAGRycy9zaGFwZXhtbC54bWxQSwUGAAAAAAYABgBb&#10;AQAAtwMAAAAA&#10;" path="m0,0l9563,0e">
                  <v:path o:connectlocs="0,0;9563,0" o:connectangles="0,0"/>
                  <v:fill on="f" focussize="0,0"/>
                  <v:stroke weight="0.48pt" color="#000000" joinstyle="round"/>
                  <v:imagedata o:title=""/>
                  <o:lock v:ext="edit" aspectratio="f"/>
                </v:shape>
                <v:shape id="Freeform 15" o:spid="_x0000_s1026" o:spt="100" style="position:absolute;left:4;top:4;height:11863;width:20;" filled="f" stroked="t" coordsize="20,11863" o:gfxdata="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dFbe5AAAA2gAA&#10;AA8AAAAAAAAAAQAgAAAAIgAAAGRycy9kb3ducmV2LnhtbFBLAQIUABQAAAAIAIdO4kAzLwWeOwAA&#10;ADkAAAAQAAAAAAAAAAEAIAAAAAgBAABkcnMvc2hhcGV4bWwueG1sUEsFBgAAAAAGAAYAWwEAALID&#10;AAAAAA==&#10;" path="m0,0l0,11862e">
                  <v:path o:connectlocs="0,0;0,11862" o:connectangles="0,0"/>
                  <v:fill on="f" focussize="0,0"/>
                  <v:stroke weight="0.48pt" color="#000000" joinstyle="round"/>
                  <v:imagedata o:title=""/>
                  <o:lock v:ext="edit" aspectratio="f"/>
                </v:shape>
                <v:shape id="Freeform 16" o:spid="_x0000_s1026" o:spt="100" style="position:absolute;left:9;top:11862;height:20;width:9564;" filled="f" stroked="t" coordsize="9564,20" o:gfxdata="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QdZr4A&#10;AADaAAAADwAAAAAAAAABACAAAAAiAAAAZHJzL2Rvd25yZXYueG1sUEsBAhQAFAAAAAgAh07iQDMv&#10;BZ47AAAAOQAAABAAAAAAAAAAAQAgAAAADQEAAGRycy9zaGFwZXhtbC54bWxQSwUGAAAAAAYABgBb&#10;AQAAtwMAAAAA&#10;" path="m0,0l9563,0e">
                  <v:path o:connectlocs="0,0;9563,0" o:connectangles="0,0"/>
                  <v:fill on="f" focussize="0,0"/>
                  <v:stroke weight="0.47992125984252pt" color="#000000" joinstyle="round"/>
                  <v:imagedata o:title=""/>
                  <o:lock v:ext="edit" aspectratio="f"/>
                </v:shape>
                <v:shape id="Freeform 17" o:spid="_x0000_s1026" o:spt="100" style="position:absolute;left:9577;top:4;height:11863;width:20;" filled="f" stroked="t" coordsize="20,11863" o:gfxdata="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XkFrsAAADa&#10;AAAADwAAAAAAAAABACAAAAAiAAAAZHJzL2Rvd25yZXYueG1sUEsBAhQAFAAAAAgAh07iQDMvBZ47&#10;AAAAOQAAABAAAAAAAAAAAQAgAAAACgEAAGRycy9zaGFwZXhtbC54bWxQSwUGAAAAAAYABgBbAQAA&#10;tAMAAAAA&#10;" path="m0,0l0,11862e">
                  <v:path o:connectlocs="0,0;0,11862" o:connectangles="0,0"/>
                  <v:fill on="f" focussize="0,0"/>
                  <v:stroke weight="0.47992125984252pt" color="#000000" joinstyle="round"/>
                  <v:imagedata o:title=""/>
                  <o:lock v:ext="edit" aspectratio="f"/>
                </v:shape>
                <v:shape id="Text Box 18" o:spid="_x0000_s1026" o:spt="202" type="#_x0000_t202" style="position:absolute;left:113;top:163;height:240;width:7440;"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kinsoku w:val="0"/>
                          <w:overflowPunct w:val="0"/>
                          <w:spacing w:line="240" w:lineRule="exact"/>
                          <w:ind w:left="0"/>
                          <w:rPr>
                            <w:rFonts w:ascii="宋体" w:eastAsia="宋体" w:cs="宋体"/>
                            <w:sz w:val="24"/>
                            <w:szCs w:val="24"/>
                          </w:rPr>
                        </w:pPr>
                        <w:r>
                          <w:rPr>
                            <w:rFonts w:hint="eastAsia" w:ascii="宋体" w:eastAsia="宋体" w:cs="宋体"/>
                            <w:sz w:val="24"/>
                            <w:szCs w:val="24"/>
                          </w:rPr>
                          <w:t>（应出具省级卫生部门、公安部门对增设专业意见的公函并加盖公章）</w:t>
                        </w:r>
                      </w:p>
                    </w:txbxContent>
                  </v:textbox>
                </v:shape>
                <w10:wrap type="none"/>
                <w10:anchorlock/>
              </v:group>
            </w:pict>
          </mc:Fallback>
        </mc:AlternateContent>
      </w:r>
    </w:p>
    <w:sectPr>
      <w:pgSz w:w="11910" w:h="16840"/>
      <w:pgMar w:top="1220" w:right="900" w:bottom="280" w:left="12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0507"/>
    <w:multiLevelType w:val="singleLevel"/>
    <w:tmpl w:val="A1C20507"/>
    <w:lvl w:ilvl="0" w:tentative="0">
      <w:start w:val="1"/>
      <w:numFmt w:val="decimal"/>
      <w:lvlText w:val="%1."/>
      <w:lvlJc w:val="left"/>
      <w:pPr>
        <w:tabs>
          <w:tab w:val="left" w:pos="312"/>
        </w:tabs>
      </w:pPr>
    </w:lvl>
  </w:abstractNum>
  <w:abstractNum w:abstractNumId="1">
    <w:nsid w:val="BF5BFBBE"/>
    <w:multiLevelType w:val="singleLevel"/>
    <w:tmpl w:val="BF5BFBBE"/>
    <w:lvl w:ilvl="0" w:tentative="0">
      <w:start w:val="1"/>
      <w:numFmt w:val="decimal"/>
      <w:lvlText w:val="%1."/>
      <w:lvlJc w:val="left"/>
      <w:pPr>
        <w:tabs>
          <w:tab w:val="left" w:pos="312"/>
        </w:tabs>
      </w:pPr>
    </w:lvl>
  </w:abstractNum>
  <w:abstractNum w:abstractNumId="2">
    <w:nsid w:val="2F470590"/>
    <w:multiLevelType w:val="multilevel"/>
    <w:tmpl w:val="2F470590"/>
    <w:lvl w:ilvl="0" w:tentative="0">
      <w:start w:val="1"/>
      <w:numFmt w:val="decimal"/>
      <w:lvlText w:val="%1，"/>
      <w:lvlJc w:val="left"/>
      <w:pPr>
        <w:ind w:left="1440" w:hanging="36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3">
    <w:nsid w:val="548F1DF8"/>
    <w:multiLevelType w:val="singleLevel"/>
    <w:tmpl w:val="548F1DF8"/>
    <w:lvl w:ilvl="0" w:tentative="0">
      <w:start w:val="1"/>
      <w:numFmt w:val="decimal"/>
      <w:lvlText w:val="%1."/>
      <w:lvlJc w:val="left"/>
      <w:pPr>
        <w:tabs>
          <w:tab w:val="left" w:pos="312"/>
        </w:tabs>
      </w:pPr>
    </w:lvl>
  </w:abstractNum>
  <w:abstractNum w:abstractNumId="4">
    <w:nsid w:val="578013F3"/>
    <w:multiLevelType w:val="multilevel"/>
    <w:tmpl w:val="578013F3"/>
    <w:lvl w:ilvl="0" w:tentative="0">
      <w:start w:val="6"/>
      <w:numFmt w:val="japaneseCounting"/>
      <w:lvlText w:val="%1、"/>
      <w:lvlJc w:val="left"/>
      <w:pPr>
        <w:ind w:left="1001" w:hanging="720"/>
      </w:pPr>
      <w:rPr>
        <w:rFonts w:hint="default"/>
      </w:rPr>
    </w:lvl>
    <w:lvl w:ilvl="1" w:tentative="0">
      <w:start w:val="1"/>
      <w:numFmt w:val="lowerLetter"/>
      <w:lvlText w:val="%2)"/>
      <w:lvlJc w:val="left"/>
      <w:pPr>
        <w:ind w:left="1121" w:hanging="420"/>
      </w:pPr>
    </w:lvl>
    <w:lvl w:ilvl="2" w:tentative="0">
      <w:start w:val="1"/>
      <w:numFmt w:val="lowerRoman"/>
      <w:lvlText w:val="%3."/>
      <w:lvlJc w:val="right"/>
      <w:pPr>
        <w:ind w:left="1541" w:hanging="420"/>
      </w:pPr>
    </w:lvl>
    <w:lvl w:ilvl="3" w:tentative="0">
      <w:start w:val="1"/>
      <w:numFmt w:val="decimal"/>
      <w:lvlText w:val="%4."/>
      <w:lvlJc w:val="left"/>
      <w:pPr>
        <w:ind w:left="1961" w:hanging="420"/>
      </w:pPr>
    </w:lvl>
    <w:lvl w:ilvl="4" w:tentative="0">
      <w:start w:val="1"/>
      <w:numFmt w:val="lowerLetter"/>
      <w:lvlText w:val="%5)"/>
      <w:lvlJc w:val="left"/>
      <w:pPr>
        <w:ind w:left="2381" w:hanging="420"/>
      </w:pPr>
    </w:lvl>
    <w:lvl w:ilvl="5" w:tentative="0">
      <w:start w:val="1"/>
      <w:numFmt w:val="lowerRoman"/>
      <w:lvlText w:val="%6."/>
      <w:lvlJc w:val="right"/>
      <w:pPr>
        <w:ind w:left="2801" w:hanging="420"/>
      </w:pPr>
    </w:lvl>
    <w:lvl w:ilvl="6" w:tentative="0">
      <w:start w:val="1"/>
      <w:numFmt w:val="decimal"/>
      <w:lvlText w:val="%7."/>
      <w:lvlJc w:val="left"/>
      <w:pPr>
        <w:ind w:left="3221" w:hanging="420"/>
      </w:pPr>
    </w:lvl>
    <w:lvl w:ilvl="7" w:tentative="0">
      <w:start w:val="1"/>
      <w:numFmt w:val="lowerLetter"/>
      <w:lvlText w:val="%8)"/>
      <w:lvlJc w:val="left"/>
      <w:pPr>
        <w:ind w:left="3641" w:hanging="420"/>
      </w:pPr>
    </w:lvl>
    <w:lvl w:ilvl="8" w:tentative="0">
      <w:start w:val="1"/>
      <w:numFmt w:val="lowerRoman"/>
      <w:lvlText w:val="%9."/>
      <w:lvlJc w:val="right"/>
      <w:pPr>
        <w:ind w:left="4061"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xMTRlNDE1MjNiZDY5NzhjYTExZDkyZGFhMDczNWUifQ=="/>
  </w:docVars>
  <w:rsids>
    <w:rsidRoot w:val="0010608C"/>
    <w:rsid w:val="00006C29"/>
    <w:rsid w:val="00094FF2"/>
    <w:rsid w:val="000A167D"/>
    <w:rsid w:val="000E34EF"/>
    <w:rsid w:val="000E362B"/>
    <w:rsid w:val="000F0931"/>
    <w:rsid w:val="000F0AEB"/>
    <w:rsid w:val="0010608C"/>
    <w:rsid w:val="001141C6"/>
    <w:rsid w:val="001617C0"/>
    <w:rsid w:val="001724D9"/>
    <w:rsid w:val="001966F5"/>
    <w:rsid w:val="001A39BB"/>
    <w:rsid w:val="001F145D"/>
    <w:rsid w:val="001F16A3"/>
    <w:rsid w:val="002214B6"/>
    <w:rsid w:val="002634F1"/>
    <w:rsid w:val="002662F1"/>
    <w:rsid w:val="00276E5E"/>
    <w:rsid w:val="00277810"/>
    <w:rsid w:val="0030388F"/>
    <w:rsid w:val="00364E35"/>
    <w:rsid w:val="00373BD3"/>
    <w:rsid w:val="003B3F5C"/>
    <w:rsid w:val="003B7507"/>
    <w:rsid w:val="003D0777"/>
    <w:rsid w:val="00415409"/>
    <w:rsid w:val="00423C12"/>
    <w:rsid w:val="00426280"/>
    <w:rsid w:val="00451065"/>
    <w:rsid w:val="0046336C"/>
    <w:rsid w:val="00490C43"/>
    <w:rsid w:val="004C12E6"/>
    <w:rsid w:val="004C68EB"/>
    <w:rsid w:val="004C6A52"/>
    <w:rsid w:val="00522979"/>
    <w:rsid w:val="0056268B"/>
    <w:rsid w:val="005822C8"/>
    <w:rsid w:val="00590E5B"/>
    <w:rsid w:val="005C449C"/>
    <w:rsid w:val="00602179"/>
    <w:rsid w:val="00602F8E"/>
    <w:rsid w:val="00611511"/>
    <w:rsid w:val="00630D27"/>
    <w:rsid w:val="006558CC"/>
    <w:rsid w:val="00693022"/>
    <w:rsid w:val="006A434E"/>
    <w:rsid w:val="006A43FA"/>
    <w:rsid w:val="006C2281"/>
    <w:rsid w:val="006C6A00"/>
    <w:rsid w:val="006D5817"/>
    <w:rsid w:val="006F0B59"/>
    <w:rsid w:val="00752EF3"/>
    <w:rsid w:val="007747BA"/>
    <w:rsid w:val="00776446"/>
    <w:rsid w:val="00781795"/>
    <w:rsid w:val="00790E77"/>
    <w:rsid w:val="007A0810"/>
    <w:rsid w:val="007C70F5"/>
    <w:rsid w:val="007E699C"/>
    <w:rsid w:val="008127AD"/>
    <w:rsid w:val="00832DC7"/>
    <w:rsid w:val="00842E23"/>
    <w:rsid w:val="00843A5B"/>
    <w:rsid w:val="008455E5"/>
    <w:rsid w:val="008818AC"/>
    <w:rsid w:val="00892412"/>
    <w:rsid w:val="008A4443"/>
    <w:rsid w:val="008A6282"/>
    <w:rsid w:val="008D616A"/>
    <w:rsid w:val="00965644"/>
    <w:rsid w:val="00970E8C"/>
    <w:rsid w:val="0098416F"/>
    <w:rsid w:val="009E51B2"/>
    <w:rsid w:val="009E7186"/>
    <w:rsid w:val="00A026E4"/>
    <w:rsid w:val="00A127FD"/>
    <w:rsid w:val="00A35555"/>
    <w:rsid w:val="00A375DD"/>
    <w:rsid w:val="00A37744"/>
    <w:rsid w:val="00A52A4F"/>
    <w:rsid w:val="00A60884"/>
    <w:rsid w:val="00A63127"/>
    <w:rsid w:val="00A654C8"/>
    <w:rsid w:val="00A8508E"/>
    <w:rsid w:val="00AA60EC"/>
    <w:rsid w:val="00AC6D57"/>
    <w:rsid w:val="00AE1A5A"/>
    <w:rsid w:val="00AE3B5E"/>
    <w:rsid w:val="00AE56AA"/>
    <w:rsid w:val="00B279F8"/>
    <w:rsid w:val="00B64091"/>
    <w:rsid w:val="00BF2E3C"/>
    <w:rsid w:val="00C168C0"/>
    <w:rsid w:val="00C65D8B"/>
    <w:rsid w:val="00CC6BDC"/>
    <w:rsid w:val="00CD6C01"/>
    <w:rsid w:val="00D01272"/>
    <w:rsid w:val="00D02B2A"/>
    <w:rsid w:val="00D0764D"/>
    <w:rsid w:val="00D27D41"/>
    <w:rsid w:val="00D538EC"/>
    <w:rsid w:val="00D65E71"/>
    <w:rsid w:val="00D7281E"/>
    <w:rsid w:val="00D73381"/>
    <w:rsid w:val="00D966A2"/>
    <w:rsid w:val="00DF7C05"/>
    <w:rsid w:val="00E07ADD"/>
    <w:rsid w:val="00E11E84"/>
    <w:rsid w:val="00E33441"/>
    <w:rsid w:val="00E47321"/>
    <w:rsid w:val="00E5496F"/>
    <w:rsid w:val="00E849FC"/>
    <w:rsid w:val="00EA27F9"/>
    <w:rsid w:val="00EB0D64"/>
    <w:rsid w:val="00EC304C"/>
    <w:rsid w:val="00EE3B07"/>
    <w:rsid w:val="00F64B7C"/>
    <w:rsid w:val="00F91283"/>
    <w:rsid w:val="00F93C8C"/>
    <w:rsid w:val="00FB77E8"/>
    <w:rsid w:val="00FC53FB"/>
    <w:rsid w:val="13CA310A"/>
    <w:rsid w:val="24E365DC"/>
    <w:rsid w:val="365A0045"/>
    <w:rsid w:val="3E9E55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1"/>
    <w:pPr>
      <w:ind w:left="1618"/>
    </w:pPr>
    <w:rPr>
      <w:rFonts w:ascii="黑体" w:eastAsia="黑体" w:cs="黑体"/>
      <w:sz w:val="36"/>
      <w:szCs w:val="36"/>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spacing w:beforeAutospacing="1" w:afterAutospacing="1"/>
    </w:pPr>
  </w:style>
  <w:style w:type="character" w:customStyle="1" w:styleId="9">
    <w:name w:val="正文文本 Char"/>
    <w:basedOn w:val="8"/>
    <w:link w:val="2"/>
    <w:semiHidden/>
    <w:qFormat/>
    <w:locked/>
    <w:uiPriority w:val="99"/>
    <w:rPr>
      <w:rFonts w:ascii="Times New Roman" w:hAnsi="Times New Roman" w:cs="Times New Roman"/>
      <w:kern w:val="0"/>
      <w:sz w:val="24"/>
      <w:szCs w:val="24"/>
    </w:rPr>
  </w:style>
  <w:style w:type="paragraph" w:styleId="10">
    <w:name w:val="List Paragraph"/>
    <w:basedOn w:val="1"/>
    <w:qFormat/>
    <w:uiPriority w:val="99"/>
  </w:style>
  <w:style w:type="paragraph" w:customStyle="1" w:styleId="11">
    <w:name w:val="Table Paragraph"/>
    <w:basedOn w:val="1"/>
    <w:qFormat/>
    <w:uiPriority w:val="1"/>
  </w:style>
  <w:style w:type="character" w:customStyle="1" w:styleId="12">
    <w:name w:val="页眉 Char"/>
    <w:basedOn w:val="8"/>
    <w:link w:val="5"/>
    <w:locked/>
    <w:uiPriority w:val="99"/>
    <w:rPr>
      <w:rFonts w:ascii="Times New Roman" w:hAnsi="Times New Roman" w:cs="Times New Roman"/>
      <w:kern w:val="0"/>
      <w:sz w:val="18"/>
      <w:szCs w:val="18"/>
    </w:rPr>
  </w:style>
  <w:style w:type="character" w:customStyle="1" w:styleId="13">
    <w:name w:val="页脚 Char"/>
    <w:basedOn w:val="8"/>
    <w:link w:val="4"/>
    <w:locked/>
    <w:uiPriority w:val="99"/>
    <w:rPr>
      <w:rFonts w:ascii="Times New Roman" w:hAnsi="Times New Roman" w:cs="Times New Roman"/>
      <w:kern w:val="0"/>
      <w:sz w:val="18"/>
      <w:szCs w:val="18"/>
    </w:rPr>
  </w:style>
  <w:style w:type="character" w:customStyle="1" w:styleId="14">
    <w:name w:val="批注框文本 Char"/>
    <w:basedOn w:val="8"/>
    <w:link w:val="3"/>
    <w:semiHidden/>
    <w:qFormat/>
    <w:uiPriority w:val="99"/>
    <w:rPr>
      <w:rFonts w:ascii="Times New Roman" w:hAnsi="Times New Roman"/>
      <w:sz w:val="18"/>
      <w:szCs w:val="18"/>
    </w:rPr>
  </w:style>
  <w:style w:type="character" w:customStyle="1" w:styleId="15">
    <w:name w:val="font31"/>
    <w:basedOn w:val="8"/>
    <w:autoRedefine/>
    <w:qFormat/>
    <w:uiPriority w:val="0"/>
    <w:rPr>
      <w:rFonts w:hint="eastAsia" w:ascii="宋体" w:hAnsi="宋体" w:eastAsia="宋体" w:cs="宋体"/>
      <w:color w:val="000000"/>
      <w:sz w:val="24"/>
      <w:szCs w:val="24"/>
      <w:u w:val="none"/>
    </w:rPr>
  </w:style>
  <w:style w:type="character" w:customStyle="1" w:styleId="16">
    <w:name w:val="font21"/>
    <w:basedOn w:val="8"/>
    <w:qFormat/>
    <w:uiPriority w:val="0"/>
    <w:rPr>
      <w:rFonts w:hint="eastAsia" w:ascii="宋体" w:hAnsi="宋体" w:eastAsia="宋体" w:cs="宋体"/>
      <w:b/>
      <w:bCs/>
      <w:color w:val="000000"/>
      <w:sz w:val="24"/>
      <w:szCs w:val="24"/>
      <w:u w:val="none"/>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ascii="宋体" w:hAnsi="宋体" w:eastAsia="宋体" w:cs="宋体"/>
      <w:sz w:val="18"/>
      <w:szCs w:val="18"/>
    </w:rPr>
  </w:style>
  <w:style w:type="paragraph" w:customStyle="1" w:styleId="18">
    <w:name w:val="xl6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CD0E8-8984-489F-9030-BC9F3D8325EF}">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28</Pages>
  <Words>10868</Words>
  <Characters>12151</Characters>
  <Lines>97</Lines>
  <Paragraphs>27</Paragraphs>
  <TotalTime>1</TotalTime>
  <ScaleCrop>false</ScaleCrop>
  <LinksUpToDate>false</LinksUpToDate>
  <CharactersWithSpaces>12376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2024-04-17T04:28:00Z</dcterms:created>
  <dc:creator>MC SYSTEM</dc:creator>
  <cp:lastModifiedBy>卉</cp:lastModifiedBy>
  <dcterms:modified xsi:type="dcterms:W3CDTF">2024-07-16T03:09:35Z</dcterms:modified>
  <dc:title>普通高等学校本科专业设置管理规定</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2052-12.1.0.16929</vt:lpwstr>
  </property>
  <property fmtid="{D5CDD505-2E9C-101B-9397-08002B2CF9AE}" pid="4" name="ICV">
    <vt:lpwstr>942698D1F3214E0E998CC156B5A822EC</vt:lpwstr>
  </property>
</Properties>
</file>