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EE609">
      <w:pPr>
        <w:spacing w:line="380" w:lineRule="exact"/>
        <w:rPr>
          <w:rFonts w:ascii="Times New Roman" w:hAnsi="Times New Roman" w:eastAsia="宋体" w:cs="黑体"/>
          <w:b/>
          <w:bCs/>
          <w:color w:val="000000" w:themeColor="text1"/>
          <w:kern w:val="0"/>
          <w:sz w:val="28"/>
          <w:szCs w:val="28"/>
          <w14:textFill>
            <w14:solidFill>
              <w14:schemeClr w14:val="tx1"/>
            </w14:solidFill>
          </w14:textFill>
        </w:rPr>
      </w:pPr>
      <w:r>
        <w:rPr>
          <w:rFonts w:hint="eastAsia" w:ascii="Times New Roman" w:hAnsi="Times New Roman" w:eastAsia="宋体" w:cs="黑体"/>
          <w:b/>
          <w:bCs/>
          <w:color w:val="000000" w:themeColor="text1"/>
          <w:kern w:val="0"/>
          <w:sz w:val="28"/>
          <w:szCs w:val="28"/>
          <w14:textFill>
            <w14:solidFill>
              <w14:schemeClr w14:val="tx1"/>
            </w14:solidFill>
          </w14:textFill>
        </w:rPr>
        <w:t>附件：</w:t>
      </w:r>
    </w:p>
    <w:p w14:paraId="5EA6D623">
      <w:pPr>
        <w:widowControl/>
        <w:spacing w:line="440" w:lineRule="exact"/>
        <w:jc w:val="center"/>
        <w:rPr>
          <w:rFonts w:ascii="Times New Roman" w:hAnsi="Times New Roman" w:eastAsia="宋体" w:cs="宋体"/>
          <w:color w:val="000000" w:themeColor="text1"/>
          <w:kern w:val="0"/>
          <w:sz w:val="32"/>
          <w:szCs w:val="32"/>
          <w14:textFill>
            <w14:solidFill>
              <w14:schemeClr w14:val="tx1"/>
            </w14:solidFill>
          </w14:textFill>
        </w:rPr>
      </w:pPr>
      <w:r>
        <w:rPr>
          <w:rFonts w:hint="eastAsia" w:ascii="Times New Roman" w:hAnsi="Times New Roman" w:eastAsia="宋体" w:cs="黑体"/>
          <w:b/>
          <w:bCs/>
          <w:color w:val="000000" w:themeColor="text1"/>
          <w:kern w:val="0"/>
          <w:sz w:val="32"/>
          <w:szCs w:val="32"/>
          <w14:textFill>
            <w14:solidFill>
              <w14:schemeClr w14:val="tx1"/>
            </w14:solidFill>
          </w14:textFill>
        </w:rPr>
        <w:t>202</w:t>
      </w:r>
      <w:r>
        <w:rPr>
          <w:rFonts w:ascii="Times New Roman" w:hAnsi="Times New Roman" w:eastAsia="宋体" w:cs="黑体"/>
          <w:b/>
          <w:bCs/>
          <w:color w:val="000000" w:themeColor="text1"/>
          <w:kern w:val="0"/>
          <w:sz w:val="32"/>
          <w:szCs w:val="32"/>
          <w14:textFill>
            <w14:solidFill>
              <w14:schemeClr w14:val="tx1"/>
            </w14:solidFill>
          </w14:textFill>
        </w:rPr>
        <w:t>5</w:t>
      </w:r>
      <w:r>
        <w:rPr>
          <w:rFonts w:hint="eastAsia" w:ascii="Times New Roman" w:hAnsi="Times New Roman" w:eastAsia="宋体" w:cs="黑体"/>
          <w:b/>
          <w:bCs/>
          <w:color w:val="000000" w:themeColor="text1"/>
          <w:kern w:val="0"/>
          <w:sz w:val="32"/>
          <w:szCs w:val="32"/>
          <w14:textFill>
            <w14:solidFill>
              <w14:schemeClr w14:val="tx1"/>
            </w14:solidFill>
          </w14:textFill>
        </w:rPr>
        <w:t>年东南大学成贤学院英语能力大赛章程</w:t>
      </w:r>
    </w:p>
    <w:p w14:paraId="517D5F97">
      <w:pPr>
        <w:widowControl/>
        <w:spacing w:before="156" w:beforeLines="50" w:after="156" w:afterLines="50" w:line="440" w:lineRule="exact"/>
        <w:ind w:firstLine="562" w:firstLineChars="200"/>
        <w:rPr>
          <w:rFonts w:ascii="Times New Roman" w:hAnsi="Times New Roman" w:eastAsia="宋体" w:cs="仿宋_GB2312"/>
          <w:b/>
          <w:bCs/>
          <w:color w:val="000000" w:themeColor="text1"/>
          <w:kern w:val="0"/>
          <w:sz w:val="28"/>
          <w:szCs w:val="28"/>
          <w14:textFill>
            <w14:solidFill>
              <w14:schemeClr w14:val="tx1"/>
            </w14:solidFill>
          </w14:textFill>
        </w:rPr>
      </w:pPr>
      <w:r>
        <w:rPr>
          <w:rFonts w:hint="eastAsia" w:ascii="Times New Roman" w:hAnsi="Times New Roman" w:eastAsia="宋体" w:cs="仿宋_GB2312"/>
          <w:b/>
          <w:bCs/>
          <w:color w:val="000000" w:themeColor="text1"/>
          <w:kern w:val="0"/>
          <w:sz w:val="28"/>
          <w:szCs w:val="28"/>
          <w14:textFill>
            <w14:solidFill>
              <w14:schemeClr w14:val="tx1"/>
            </w14:solidFill>
          </w14:textFill>
        </w:rPr>
        <w:t>一、赛项说明</w:t>
      </w:r>
    </w:p>
    <w:p w14:paraId="3B24ED87">
      <w:pPr>
        <w:widowControl/>
        <w:spacing w:line="440" w:lineRule="exact"/>
        <w:ind w:firstLine="482" w:firstLineChars="200"/>
        <w:rPr>
          <w:rFonts w:ascii="Times New Roman" w:hAnsi="Times New Roman" w:eastAsia="宋体" w:cs="宋体"/>
          <w:b/>
          <w:color w:val="000000" w:themeColor="text1"/>
          <w:kern w:val="0"/>
          <w:sz w:val="24"/>
          <w:szCs w:val="24"/>
          <w:lang w:bidi="mr-IN"/>
          <w14:textFill>
            <w14:solidFill>
              <w14:schemeClr w14:val="tx1"/>
            </w14:solidFill>
          </w14:textFill>
        </w:rPr>
      </w:pPr>
      <w:r>
        <w:rPr>
          <w:rFonts w:hint="eastAsia" w:ascii="Times New Roman" w:hAnsi="Times New Roman" w:eastAsia="宋体" w:cs="宋体"/>
          <w:b/>
          <w:color w:val="000000" w:themeColor="text1"/>
          <w:kern w:val="0"/>
          <w:sz w:val="24"/>
          <w:szCs w:val="24"/>
          <w:lang w:bidi="mr-IN"/>
          <w14:textFill>
            <w14:solidFill>
              <w14:schemeClr w14:val="tx1"/>
            </w14:solidFill>
          </w14:textFill>
        </w:rPr>
        <w:t>（一）综合能力大赛</w:t>
      </w:r>
    </w:p>
    <w:p w14:paraId="21AB32DC">
      <w:pPr>
        <w:widowControl/>
        <w:spacing w:line="440" w:lineRule="exact"/>
        <w:ind w:firstLine="482" w:firstLineChars="200"/>
        <w:rPr>
          <w:rFonts w:ascii="Times New Roman" w:hAnsi="Times New Roman" w:eastAsia="宋体" w:cs="仿宋_GB2312"/>
          <w:bCs/>
          <w:color w:val="000000" w:themeColor="text1"/>
          <w:kern w:val="0"/>
          <w:sz w:val="24"/>
          <w:szCs w:val="24"/>
          <w14:textFill>
            <w14:solidFill>
              <w14:schemeClr w14:val="tx1"/>
            </w14:solidFill>
          </w14:textFill>
        </w:rPr>
      </w:pPr>
      <w:r>
        <w:rPr>
          <w:rFonts w:hint="eastAsia" w:ascii="Times New Roman" w:hAnsi="Times New Roman" w:eastAsia="宋体" w:cs="宋体"/>
          <w:b/>
          <w:color w:val="000000" w:themeColor="text1"/>
          <w:kern w:val="0"/>
          <w:sz w:val="24"/>
          <w:szCs w:val="24"/>
          <w:lang w:bidi="mr-IN"/>
          <w14:textFill>
            <w14:solidFill>
              <w14:schemeClr w14:val="tx1"/>
            </w14:solidFill>
          </w14:textFill>
        </w:rPr>
        <w:t>1.</w:t>
      </w:r>
      <w:r>
        <w:rPr>
          <w:rFonts w:ascii="Times New Roman" w:hAnsi="Times New Roman" w:eastAsia="宋体" w:cs="宋体"/>
          <w:b/>
          <w:color w:val="000000" w:themeColor="text1"/>
          <w:kern w:val="0"/>
          <w:sz w:val="24"/>
          <w:szCs w:val="24"/>
          <w:lang w:bidi="mr-IN"/>
          <w14:textFill>
            <w14:solidFill>
              <w14:schemeClr w14:val="tx1"/>
            </w14:solidFill>
          </w14:textFill>
        </w:rPr>
        <w:t xml:space="preserve"> </w:t>
      </w:r>
      <w:r>
        <w:rPr>
          <w:rFonts w:hint="eastAsia" w:ascii="Times New Roman" w:hAnsi="Times New Roman" w:eastAsia="宋体" w:cs="仿宋_GB2312"/>
          <w:b/>
          <w:bCs/>
          <w:color w:val="000000" w:themeColor="text1"/>
          <w:kern w:val="0"/>
          <w:sz w:val="24"/>
          <w:szCs w:val="24"/>
          <w14:textFill>
            <w14:solidFill>
              <w14:schemeClr w14:val="tx1"/>
            </w14:solidFill>
          </w14:textFill>
        </w:rPr>
        <w:t>赛题说明及样题</w:t>
      </w:r>
      <w:r>
        <w:rPr>
          <w:rFonts w:hint="eastAsia" w:ascii="Times New Roman" w:hAnsi="Times New Roman" w:eastAsia="宋体" w:cs="仿宋_GB2312"/>
          <w:bCs/>
          <w:color w:val="000000" w:themeColor="text1"/>
          <w:kern w:val="0"/>
          <w:sz w:val="24"/>
          <w:szCs w:val="24"/>
          <w14:textFill>
            <w14:solidFill>
              <w14:schemeClr w14:val="tx1"/>
            </w14:solidFill>
          </w14:textFill>
        </w:rPr>
        <w:t>：</w:t>
      </w:r>
      <w:r>
        <w:rPr>
          <w:rFonts w:hint="eastAsia" w:ascii="Times New Roman" w:hAnsi="Times New Roman" w:eastAsia="宋体" w:cs="仿宋_GB2312"/>
          <w:bCs/>
          <w:kern w:val="0"/>
          <w:sz w:val="24"/>
          <w:szCs w:val="24"/>
        </w:rPr>
        <w:t>https://ucc.fltrp.com/c/2025-05-12/530187.shtml</w:t>
      </w:r>
      <w:r>
        <w:rPr>
          <w:rFonts w:hint="eastAsia" w:ascii="Times New Roman" w:hAnsi="Times New Roman" w:eastAsia="宋体" w:cs="仿宋_GB2312"/>
          <w:bCs/>
          <w:color w:val="000000" w:themeColor="text1"/>
          <w:kern w:val="0"/>
          <w:sz w:val="24"/>
          <w:szCs w:val="24"/>
          <w14:textFill>
            <w14:solidFill>
              <w14:schemeClr w14:val="tx1"/>
            </w14:solidFill>
          </w14:textFill>
        </w:rPr>
        <w:t>。</w:t>
      </w:r>
    </w:p>
    <w:p w14:paraId="6B0127F1">
      <w:pPr>
        <w:widowControl/>
        <w:spacing w:line="440" w:lineRule="exact"/>
        <w:ind w:firstLine="482" w:firstLineChars="200"/>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宋体"/>
          <w:b/>
          <w:color w:val="000000" w:themeColor="text1"/>
          <w:kern w:val="0"/>
          <w:sz w:val="24"/>
          <w:szCs w:val="24"/>
          <w14:textFill>
            <w14:solidFill>
              <w14:schemeClr w14:val="tx1"/>
            </w14:solidFill>
          </w14:textFill>
        </w:rPr>
        <w:t>2.</w:t>
      </w:r>
      <w:r>
        <w:rPr>
          <w:rFonts w:ascii="Times New Roman" w:hAnsi="Times New Roman" w:eastAsia="宋体" w:cs="宋体"/>
          <w:b/>
          <w:color w:val="000000" w:themeColor="text1"/>
          <w:kern w:val="0"/>
          <w:sz w:val="24"/>
          <w:szCs w:val="24"/>
          <w14:textFill>
            <w14:solidFill>
              <w14:schemeClr w14:val="tx1"/>
            </w14:solidFill>
          </w14:textFill>
        </w:rPr>
        <w:t xml:space="preserve"> </w:t>
      </w:r>
      <w:r>
        <w:rPr>
          <w:rFonts w:hint="eastAsia" w:ascii="Times New Roman" w:hAnsi="Times New Roman" w:eastAsia="宋体" w:cs="宋体"/>
          <w:b/>
          <w:color w:val="000000" w:themeColor="text1"/>
          <w:kern w:val="0"/>
          <w:sz w:val="24"/>
          <w:szCs w:val="24"/>
          <w14:textFill>
            <w14:solidFill>
              <w14:schemeClr w14:val="tx1"/>
            </w14:solidFill>
          </w14:textFill>
        </w:rPr>
        <w:t>结果查询</w:t>
      </w:r>
      <w:r>
        <w:rPr>
          <w:rFonts w:hint="eastAsia" w:ascii="Times New Roman" w:hAnsi="Times New Roman" w:eastAsia="宋体" w:cs="宋体"/>
          <w:color w:val="000000" w:themeColor="text1"/>
          <w:kern w:val="0"/>
          <w:sz w:val="24"/>
          <w:szCs w:val="24"/>
          <w14:textFill>
            <w14:solidFill>
              <w14:schemeClr w14:val="tx1"/>
            </w14:solidFill>
          </w14:textFill>
        </w:rPr>
        <w:t>：请关注本校官网学生事务栏通知</w:t>
      </w:r>
      <w:r>
        <w:rPr>
          <w:rFonts w:ascii="Times New Roman" w:hAnsi="Times New Roman" w:eastAsia="宋体" w:cs="宋体"/>
          <w:color w:val="000000" w:themeColor="text1"/>
          <w:kern w:val="0"/>
          <w:sz w:val="24"/>
          <w:szCs w:val="24"/>
          <w14:textFill>
            <w14:solidFill>
              <w14:schemeClr w14:val="tx1"/>
            </w14:solidFill>
          </w14:textFill>
        </w:rPr>
        <w:t>。</w:t>
      </w:r>
    </w:p>
    <w:p w14:paraId="2F014BD0">
      <w:pPr>
        <w:widowControl/>
        <w:spacing w:before="156" w:beforeLines="50" w:line="440" w:lineRule="exact"/>
        <w:ind w:firstLine="482" w:firstLineChars="200"/>
        <w:rPr>
          <w:rFonts w:ascii="Times New Roman" w:hAnsi="Times New Roman" w:eastAsia="宋体" w:cs="宋体"/>
          <w:b/>
          <w:color w:val="000000" w:themeColor="text1"/>
          <w:kern w:val="0"/>
          <w:sz w:val="24"/>
          <w:szCs w:val="24"/>
          <w:lang w:bidi="mr-IN"/>
          <w14:textFill>
            <w14:solidFill>
              <w14:schemeClr w14:val="tx1"/>
            </w14:solidFill>
          </w14:textFill>
        </w:rPr>
      </w:pPr>
      <w:r>
        <w:rPr>
          <w:rFonts w:hint="eastAsia" w:ascii="Times New Roman" w:hAnsi="Times New Roman" w:eastAsia="宋体" w:cs="宋体"/>
          <w:b/>
          <w:color w:val="000000" w:themeColor="text1"/>
          <w:kern w:val="0"/>
          <w:sz w:val="24"/>
          <w:szCs w:val="24"/>
          <w:lang w:bidi="mr-IN"/>
          <w14:textFill>
            <w14:solidFill>
              <w14:schemeClr w14:val="tx1"/>
            </w14:solidFill>
          </w14:textFill>
        </w:rPr>
        <w:t>（二）笔译大赛</w:t>
      </w:r>
    </w:p>
    <w:p w14:paraId="6B9A2E57">
      <w:pPr>
        <w:widowControl/>
        <w:spacing w:line="440" w:lineRule="exact"/>
        <w:ind w:firstLine="420"/>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宋体"/>
          <w:b/>
          <w:color w:val="000000" w:themeColor="text1"/>
          <w:kern w:val="0"/>
          <w:sz w:val="24"/>
          <w:szCs w:val="24"/>
          <w:lang w:bidi="mr-IN"/>
          <w14:textFill>
            <w14:solidFill>
              <w14:schemeClr w14:val="tx1"/>
            </w14:solidFill>
          </w14:textFill>
        </w:rPr>
        <w:t xml:space="preserve">1. </w:t>
      </w:r>
      <w:r>
        <w:rPr>
          <w:rFonts w:hint="eastAsia" w:ascii="Times New Roman" w:hAnsi="Times New Roman" w:eastAsia="宋体" w:cs="仿宋_GB2312"/>
          <w:b/>
          <w:bCs/>
          <w:color w:val="000000" w:themeColor="text1"/>
          <w:kern w:val="0"/>
          <w:sz w:val="24"/>
          <w:szCs w:val="24"/>
          <w14:textFill>
            <w14:solidFill>
              <w14:schemeClr w14:val="tx1"/>
            </w14:solidFill>
          </w14:textFill>
        </w:rPr>
        <w:t>赛题说明及样题</w:t>
      </w:r>
      <w:r>
        <w:rPr>
          <w:rFonts w:hint="eastAsia" w:ascii="Times New Roman" w:hAnsi="Times New Roman" w:eastAsia="宋体" w:cs="仿宋_GB2312"/>
          <w:bCs/>
          <w:color w:val="000000" w:themeColor="text1"/>
          <w:kern w:val="0"/>
          <w:sz w:val="24"/>
          <w:szCs w:val="24"/>
          <w14:textFill>
            <w14:solidFill>
              <w14:schemeClr w14:val="tx1"/>
            </w14:solidFill>
          </w14:textFill>
        </w:rPr>
        <w:t>：</w:t>
      </w:r>
      <w:r>
        <w:rPr>
          <w:rFonts w:hint="eastAsia" w:ascii="Times New Roman" w:hAnsi="Times New Roman" w:eastAsia="宋体" w:cs="宋体"/>
          <w:color w:val="000000" w:themeColor="text1"/>
          <w:kern w:val="0"/>
          <w:sz w:val="24"/>
          <w:szCs w:val="24"/>
          <w14:textFill>
            <w14:solidFill>
              <w14:schemeClr w14:val="tx1"/>
            </w14:solidFill>
          </w14:textFill>
        </w:rPr>
        <w:t>https://ucc.fltrp.com/c/2025-05-12/530219.shtml。</w:t>
      </w:r>
    </w:p>
    <w:p w14:paraId="58836612">
      <w:pPr>
        <w:widowControl/>
        <w:spacing w:line="440" w:lineRule="exact"/>
        <w:ind w:firstLine="420"/>
        <w:rPr>
          <w:rFonts w:ascii="Times New Roman" w:hAnsi="Times New Roman" w:eastAsia="宋体" w:cs="宋体"/>
          <w:b/>
          <w:color w:val="000000" w:themeColor="text1"/>
          <w:kern w:val="0"/>
          <w:sz w:val="24"/>
          <w:szCs w:val="24"/>
          <w:lang w:bidi="mr-IN"/>
          <w14:textFill>
            <w14:solidFill>
              <w14:schemeClr w14:val="tx1"/>
            </w14:solidFill>
          </w14:textFill>
        </w:rPr>
      </w:pPr>
      <w:r>
        <w:rPr>
          <w:rFonts w:hint="eastAsia" w:ascii="Times New Roman" w:hAnsi="Times New Roman" w:eastAsia="宋体" w:cs="宋体"/>
          <w:b/>
          <w:color w:val="000000" w:themeColor="text1"/>
          <w:kern w:val="0"/>
          <w:sz w:val="24"/>
          <w:szCs w:val="24"/>
          <w14:textFill>
            <w14:solidFill>
              <w14:schemeClr w14:val="tx1"/>
            </w14:solidFill>
          </w14:textFill>
        </w:rPr>
        <w:t>2. 结果查询</w:t>
      </w:r>
      <w:r>
        <w:rPr>
          <w:rFonts w:hint="eastAsia" w:ascii="Times New Roman" w:hAnsi="Times New Roman" w:eastAsia="宋体" w:cs="宋体"/>
          <w:color w:val="000000" w:themeColor="text1"/>
          <w:kern w:val="0"/>
          <w:sz w:val="24"/>
          <w:szCs w:val="24"/>
          <w14:textFill>
            <w14:solidFill>
              <w14:schemeClr w14:val="tx1"/>
            </w14:solidFill>
          </w14:textFill>
        </w:rPr>
        <w:t>：请关注本校官网学生事务栏通知</w:t>
      </w:r>
      <w:r>
        <w:rPr>
          <w:rFonts w:ascii="Times New Roman" w:hAnsi="Times New Roman" w:eastAsia="宋体" w:cs="宋体"/>
          <w:color w:val="000000" w:themeColor="text1"/>
          <w:kern w:val="0"/>
          <w:sz w:val="24"/>
          <w:szCs w:val="24"/>
          <w14:textFill>
            <w14:solidFill>
              <w14:schemeClr w14:val="tx1"/>
            </w14:solidFill>
          </w14:textFill>
        </w:rPr>
        <w:t>。</w:t>
      </w:r>
    </w:p>
    <w:p w14:paraId="74285124">
      <w:pPr>
        <w:widowControl/>
        <w:spacing w:before="156" w:beforeLines="50" w:line="440" w:lineRule="exact"/>
        <w:ind w:firstLine="482" w:firstLineChars="200"/>
        <w:rPr>
          <w:rFonts w:ascii="Times New Roman" w:hAnsi="Times New Roman" w:eastAsia="宋体" w:cs="宋体"/>
          <w:b/>
          <w:color w:val="000000" w:themeColor="text1"/>
          <w:kern w:val="0"/>
          <w:sz w:val="24"/>
          <w:szCs w:val="24"/>
          <w:lang w:bidi="mr-IN"/>
          <w14:textFill>
            <w14:solidFill>
              <w14:schemeClr w14:val="tx1"/>
            </w14:solidFill>
          </w14:textFill>
        </w:rPr>
      </w:pPr>
      <w:r>
        <w:rPr>
          <w:rFonts w:hint="eastAsia" w:ascii="Times New Roman" w:hAnsi="Times New Roman" w:eastAsia="宋体" w:cs="宋体"/>
          <w:b/>
          <w:color w:val="000000" w:themeColor="text1"/>
          <w:kern w:val="0"/>
          <w:sz w:val="24"/>
          <w:szCs w:val="24"/>
          <w:lang w:bidi="mr-IN"/>
          <w14:textFill>
            <w14:solidFill>
              <w14:schemeClr w14:val="tx1"/>
            </w14:solidFill>
          </w14:textFill>
        </w:rPr>
        <w:t>（三）演讲大赛</w:t>
      </w:r>
    </w:p>
    <w:p w14:paraId="3ACA5AB6">
      <w:pPr>
        <w:widowControl/>
        <w:spacing w:line="440" w:lineRule="exact"/>
        <w:ind w:firstLine="482" w:firstLineChars="200"/>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宋体"/>
          <w:b/>
          <w:color w:val="000000" w:themeColor="text1"/>
          <w:kern w:val="0"/>
          <w:sz w:val="24"/>
          <w:szCs w:val="24"/>
          <w14:textFill>
            <w14:solidFill>
              <w14:schemeClr w14:val="tx1"/>
            </w14:solidFill>
          </w14:textFill>
        </w:rPr>
        <w:t>1. 竞赛方式</w:t>
      </w:r>
      <w:r>
        <w:rPr>
          <w:rFonts w:hint="eastAsia" w:ascii="Times New Roman" w:hAnsi="Times New Roman" w:eastAsia="宋体" w:cs="宋体"/>
          <w:color w:val="000000" w:themeColor="text1"/>
          <w:kern w:val="0"/>
          <w:sz w:val="24"/>
          <w:szCs w:val="24"/>
          <w14:textFill>
            <w14:solidFill>
              <w14:schemeClr w14:val="tx1"/>
            </w14:solidFill>
          </w14:textFill>
        </w:rPr>
        <w:t>：分为初赛（10月8日截止）和复赛（线下暂定10月12日）共2个阶段。</w:t>
      </w:r>
    </w:p>
    <w:p w14:paraId="470F1202">
      <w:pPr>
        <w:widowControl/>
        <w:spacing w:line="440" w:lineRule="exact"/>
        <w:ind w:firstLine="420"/>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宋体"/>
          <w:color w:val="000000" w:themeColor="text1"/>
          <w:kern w:val="0"/>
          <w:sz w:val="24"/>
          <w:szCs w:val="24"/>
          <w14:textFill>
            <w14:solidFill>
              <w14:schemeClr w14:val="tx1"/>
            </w14:solidFill>
          </w14:textFill>
        </w:rPr>
        <w:t>初赛要求选手在报名后</w:t>
      </w:r>
      <w:r>
        <w:rPr>
          <w:rFonts w:ascii="Times New Roman" w:hAnsi="Times New Roman" w:eastAsia="宋体" w:cs="宋体"/>
          <w:color w:val="000000" w:themeColor="text1"/>
          <w:kern w:val="0"/>
          <w:sz w:val="24"/>
          <w:szCs w:val="24"/>
          <w14:textFill>
            <w14:solidFill>
              <w14:schemeClr w14:val="tx1"/>
            </w14:solidFill>
          </w14:textFill>
        </w:rPr>
        <w:t>加入竞赛</w:t>
      </w:r>
      <w:r>
        <w:rPr>
          <w:rFonts w:hint="eastAsia" w:ascii="Times New Roman" w:hAnsi="Times New Roman" w:eastAsia="宋体" w:cs="宋体"/>
          <w:color w:val="000000" w:themeColor="text1"/>
          <w:kern w:val="0"/>
          <w:sz w:val="24"/>
          <w:szCs w:val="24"/>
          <w14:textFill>
            <w14:solidFill>
              <w14:schemeClr w14:val="tx1"/>
            </w14:solidFill>
          </w14:textFill>
        </w:rPr>
        <w:t>QQ</w:t>
      </w:r>
      <w:r>
        <w:rPr>
          <w:rFonts w:ascii="Times New Roman" w:hAnsi="Times New Roman" w:eastAsia="宋体" w:cs="宋体"/>
          <w:color w:val="000000" w:themeColor="text1"/>
          <w:kern w:val="0"/>
          <w:sz w:val="24"/>
          <w:szCs w:val="24"/>
          <w14:textFill>
            <w14:solidFill>
              <w14:schemeClr w14:val="tx1"/>
            </w14:solidFill>
          </w14:textFill>
        </w:rPr>
        <w:t>群</w:t>
      </w:r>
      <w:r>
        <w:rPr>
          <w:rFonts w:hint="eastAsia" w:ascii="Times New Roman" w:hAnsi="Times New Roman" w:eastAsia="宋体" w:cs="宋体"/>
          <w:color w:val="000000" w:themeColor="text1"/>
          <w:kern w:val="0"/>
          <w:sz w:val="24"/>
          <w:szCs w:val="24"/>
          <w14:textFill>
            <w14:solidFill>
              <w14:schemeClr w14:val="tx1"/>
            </w14:solidFill>
          </w14:textFill>
        </w:rPr>
        <w:t>181282361</w:t>
      </w:r>
      <w:r>
        <w:rPr>
          <w:rFonts w:ascii="Times New Roman" w:hAnsi="Times New Roman" w:eastAsia="宋体" w:cs="宋体"/>
          <w:color w:val="000000" w:themeColor="text1"/>
          <w:kern w:val="0"/>
          <w:sz w:val="24"/>
          <w:szCs w:val="24"/>
          <w14:textFill>
            <w14:solidFill>
              <w14:schemeClr w14:val="tx1"/>
            </w14:solidFill>
          </w14:textFill>
        </w:rPr>
        <w:t>，按群内通知要求实名并提交</w:t>
      </w:r>
      <w:r>
        <w:rPr>
          <w:rFonts w:hint="eastAsia" w:ascii="Times New Roman" w:hAnsi="Times New Roman" w:eastAsia="宋体" w:cs="宋体"/>
          <w:color w:val="000000" w:themeColor="text1"/>
          <w:kern w:val="0"/>
          <w:sz w:val="24"/>
          <w:szCs w:val="24"/>
          <w14:textFill>
            <w14:solidFill>
              <w14:schemeClr w14:val="tx1"/>
            </w14:solidFill>
          </w14:textFill>
        </w:rPr>
        <w:t>视频及演讲稿</w:t>
      </w:r>
      <w:r>
        <w:rPr>
          <w:rFonts w:ascii="Times New Roman" w:hAnsi="Times New Roman" w:eastAsia="宋体" w:cs="宋体"/>
          <w:color w:val="000000" w:themeColor="text1"/>
          <w:kern w:val="0"/>
          <w:sz w:val="24"/>
          <w:szCs w:val="24"/>
          <w14:textFill>
            <w14:solidFill>
              <w14:schemeClr w14:val="tx1"/>
            </w14:solidFill>
          </w14:textFill>
        </w:rPr>
        <w:t>。</w:t>
      </w:r>
    </w:p>
    <w:p w14:paraId="4784574B">
      <w:pPr>
        <w:widowControl/>
        <w:spacing w:line="440" w:lineRule="exact"/>
        <w:ind w:firstLine="480" w:firstLineChars="200"/>
        <w:rPr>
          <w:rFonts w:ascii="Times New Roman" w:hAnsi="Times New Roman" w:eastAsia="宋体" w:cs="宋体"/>
          <w:color w:val="000000" w:themeColor="text1"/>
          <w:kern w:val="0"/>
          <w:sz w:val="24"/>
          <w:szCs w:val="24"/>
          <w:u w:val="single"/>
          <w:lang w:bidi="mr-IN"/>
          <w14:textFill>
            <w14:solidFill>
              <w14:schemeClr w14:val="tx1"/>
            </w14:solidFill>
          </w14:textFill>
        </w:rPr>
      </w:pPr>
      <w:r>
        <w:rPr>
          <w:rFonts w:hint="eastAsia" w:ascii="Times New Roman" w:hAnsi="Times New Roman" w:eastAsia="宋体" w:cs="宋体"/>
          <w:color w:val="000000" w:themeColor="text1"/>
          <w:kern w:val="0"/>
          <w:sz w:val="24"/>
          <w:szCs w:val="24"/>
          <w:lang w:bidi="mr-IN"/>
          <w14:textFill>
            <w14:solidFill>
              <w14:schemeClr w14:val="tx1"/>
            </w14:solidFill>
          </w14:textFill>
        </w:rPr>
        <w:t>复赛阶段，选手继续沿用初赛的演讲主题，作现场脱稿演讲，并当场回答评委</w:t>
      </w:r>
      <w:r>
        <w:rPr>
          <w:rFonts w:ascii="Times New Roman" w:hAnsi="Times New Roman" w:eastAsia="宋体" w:cs="宋体"/>
          <w:color w:val="000000" w:themeColor="text1"/>
          <w:kern w:val="0"/>
          <w:sz w:val="24"/>
          <w:szCs w:val="24"/>
          <w:lang w:bidi="mr-IN"/>
          <w14:textFill>
            <w14:solidFill>
              <w14:schemeClr w14:val="tx1"/>
            </w14:solidFill>
          </w14:textFill>
        </w:rPr>
        <w:t>1-2</w:t>
      </w:r>
      <w:r>
        <w:rPr>
          <w:rFonts w:hint="eastAsia" w:ascii="Times New Roman" w:hAnsi="Times New Roman" w:eastAsia="宋体" w:cs="宋体"/>
          <w:color w:val="000000" w:themeColor="text1"/>
          <w:kern w:val="0"/>
          <w:sz w:val="24"/>
          <w:szCs w:val="24"/>
          <w:lang w:bidi="mr-IN"/>
          <w14:textFill>
            <w14:solidFill>
              <w14:schemeClr w14:val="tx1"/>
            </w14:solidFill>
          </w14:textFill>
        </w:rPr>
        <w:t>个问题</w:t>
      </w:r>
      <w:r>
        <w:rPr>
          <w:rFonts w:hint="eastAsia" w:ascii="Times New Roman" w:hAnsi="Times New Roman" w:eastAsia="宋体" w:cs="Lingoes Unicode"/>
          <w:color w:val="000000" w:themeColor="text1"/>
          <w:kern w:val="0"/>
          <w:sz w:val="24"/>
          <w:szCs w:val="24"/>
          <w:lang w:bidi="mr-IN"/>
          <w14:textFill>
            <w14:solidFill>
              <w14:schemeClr w14:val="tx1"/>
            </w14:solidFill>
          </w14:textFill>
        </w:rPr>
        <w:t>。具体时间及地点请关注群内通知。</w:t>
      </w:r>
    </w:p>
    <w:p w14:paraId="4AFC21B5">
      <w:pPr>
        <w:widowControl/>
        <w:spacing w:line="440" w:lineRule="exact"/>
        <w:ind w:firstLine="482" w:firstLineChars="200"/>
        <w:rPr>
          <w:rFonts w:ascii="Times New Roman" w:hAnsi="Times New Roman" w:eastAsia="宋体" w:cs="宋体"/>
          <w:color w:val="000000" w:themeColor="text1"/>
          <w:kern w:val="0"/>
          <w:sz w:val="24"/>
          <w:szCs w:val="24"/>
          <w:lang w:bidi="mr-IN"/>
          <w14:textFill>
            <w14:solidFill>
              <w14:schemeClr w14:val="tx1"/>
            </w14:solidFill>
          </w14:textFill>
        </w:rPr>
      </w:pPr>
      <w:r>
        <w:rPr>
          <w:rFonts w:hint="eastAsia" w:ascii="Times New Roman" w:hAnsi="Times New Roman" w:eastAsia="宋体" w:cs="宋体"/>
          <w:b/>
          <w:color w:val="000000" w:themeColor="text1"/>
          <w:kern w:val="0"/>
          <w:sz w:val="24"/>
          <w:szCs w:val="24"/>
          <w:lang w:bidi="mr-IN"/>
          <w14:textFill>
            <w14:solidFill>
              <w14:schemeClr w14:val="tx1"/>
            </w14:solidFill>
          </w14:textFill>
        </w:rPr>
        <w:t>2. 竞赛内容</w:t>
      </w:r>
      <w:r>
        <w:rPr>
          <w:rFonts w:hint="eastAsia" w:ascii="Times New Roman" w:hAnsi="Times New Roman" w:eastAsia="宋体" w:cs="宋体"/>
          <w:color w:val="000000" w:themeColor="text1"/>
          <w:kern w:val="0"/>
          <w:sz w:val="24"/>
          <w:szCs w:val="24"/>
          <w:lang w:bidi="mr-IN"/>
          <w14:textFill>
            <w14:solidFill>
              <w14:schemeClr w14:val="tx1"/>
            </w14:solidFill>
          </w14:textFill>
        </w:rPr>
        <w:t>：</w:t>
      </w:r>
    </w:p>
    <w:p w14:paraId="359B85A6">
      <w:pPr>
        <w:widowControl/>
        <w:spacing w:line="440" w:lineRule="exact"/>
        <w:ind w:firstLine="480" w:firstLineChars="200"/>
        <w:rPr>
          <w:rFonts w:ascii="Times New Roman" w:hAnsi="Times New Roman" w:eastAsia="宋体" w:cs="宋体"/>
          <w:color w:val="000000" w:themeColor="text1"/>
          <w:kern w:val="0"/>
          <w:sz w:val="24"/>
          <w:szCs w:val="24"/>
          <w:lang w:bidi="mr-IN"/>
          <w14:textFill>
            <w14:solidFill>
              <w14:schemeClr w14:val="tx1"/>
            </w14:solidFill>
          </w14:textFill>
        </w:rPr>
      </w:pPr>
      <w:r>
        <w:rPr>
          <w:rFonts w:hint="eastAsia" w:ascii="Times New Roman" w:hAnsi="Times New Roman" w:eastAsia="宋体" w:cs="宋体"/>
          <w:color w:val="000000" w:themeColor="text1"/>
          <w:kern w:val="0"/>
          <w:sz w:val="24"/>
          <w:szCs w:val="24"/>
          <w:lang w:bidi="mr-IN"/>
          <w14:textFill>
            <w14:solidFill>
              <w14:schemeClr w14:val="tx1"/>
            </w14:solidFill>
          </w14:textFill>
        </w:rPr>
        <w:t>题目：</w:t>
      </w:r>
      <w:r>
        <w:rPr>
          <w:rFonts w:hint="eastAsia" w:ascii="Times New Roman" w:hAnsi="Times New Roman" w:eastAsia="宋体" w:cs="宋体"/>
          <w:color w:val="000000" w:themeColor="text1"/>
          <w:kern w:val="0"/>
          <w:sz w:val="24"/>
          <w:szCs w:val="24"/>
          <w14:textFill>
            <w14:solidFill>
              <w14:schemeClr w14:val="tx1"/>
            </w14:solidFill>
          </w14:textFill>
        </w:rPr>
        <w:t>演讲题目为</w:t>
      </w:r>
      <w:r>
        <w:rPr>
          <w:rFonts w:hint="eastAsia" w:ascii="Times New Roman" w:hAnsi="Times New Roman" w:eastAsia="宋体"/>
          <w:color w:val="000000" w:themeColor="text1"/>
          <w:kern w:val="0"/>
          <w:sz w:val="24"/>
          <w:szCs w:val="24"/>
          <w14:textFill>
            <w14:solidFill>
              <w14:schemeClr w14:val="tx1"/>
            </w14:solidFill>
          </w14:textFill>
        </w:rPr>
        <w:t>Strike the Waves</w:t>
      </w:r>
      <w:r>
        <w:rPr>
          <w:rFonts w:ascii="Times New Roman" w:hAnsi="Times New Roman" w:eastAsia="宋体"/>
          <w:color w:val="000000" w:themeColor="text1"/>
          <w:kern w:val="0"/>
          <w:sz w:val="24"/>
          <w:szCs w:val="24"/>
          <w14:textFill>
            <w14:solidFill>
              <w14:schemeClr w14:val="tx1"/>
            </w14:solidFill>
          </w14:textFill>
        </w:rPr>
        <w:t xml:space="preserve"> (</w:t>
      </w:r>
      <w:r>
        <w:rPr>
          <w:rFonts w:hint="eastAsia" w:ascii="Times New Roman" w:hAnsi="Times New Roman" w:eastAsia="宋体" w:cs="宋体"/>
          <w:color w:val="000000" w:themeColor="text1"/>
          <w:kern w:val="0"/>
          <w:sz w:val="24"/>
          <w:szCs w:val="24"/>
          <w14:textFill>
            <w14:solidFill>
              <w14:schemeClr w14:val="tx1"/>
            </w14:solidFill>
          </w14:textFill>
        </w:rPr>
        <w:t>视频下载地址https://ucc.fltrp.com/c/2025-03-22/529100.shtml</w:t>
      </w:r>
      <w:r>
        <w:rPr>
          <w:rFonts w:ascii="Times New Roman" w:hAnsi="Times New Roman" w:eastAsia="宋体"/>
          <w:color w:val="000000" w:themeColor="text1"/>
          <w:kern w:val="0"/>
          <w:sz w:val="24"/>
          <w:szCs w:val="24"/>
          <w14:textFill>
            <w14:solidFill>
              <w14:schemeClr w14:val="tx1"/>
            </w14:solidFill>
          </w14:textFill>
        </w:rPr>
        <w:t>)</w:t>
      </w:r>
      <w:r>
        <w:rPr>
          <w:rFonts w:hint="eastAsia" w:ascii="Times New Roman" w:hAnsi="Times New Roman" w:eastAsia="宋体" w:cs="宋体"/>
          <w:color w:val="000000" w:themeColor="text1"/>
          <w:kern w:val="0"/>
          <w:sz w:val="24"/>
          <w:szCs w:val="24"/>
          <w14:textFill>
            <w14:solidFill>
              <w14:schemeClr w14:val="tx1"/>
            </w14:solidFill>
          </w14:textFill>
        </w:rPr>
        <w:t>，选手须以该视频为依据，自加小标题进行演讲</w:t>
      </w:r>
      <w:r>
        <w:rPr>
          <w:rFonts w:hint="eastAsia" w:ascii="Times New Roman" w:hAnsi="Times New Roman" w:eastAsia="宋体" w:cs="Lingoes Unicode"/>
          <w:color w:val="000000" w:themeColor="text1"/>
          <w:kern w:val="0"/>
          <w:sz w:val="24"/>
          <w:szCs w:val="24"/>
          <w14:textFill>
            <w14:solidFill>
              <w14:schemeClr w14:val="tx1"/>
            </w14:solidFill>
          </w14:textFill>
        </w:rPr>
        <w:t>。</w:t>
      </w:r>
    </w:p>
    <w:p w14:paraId="64436434">
      <w:pPr>
        <w:widowControl/>
        <w:spacing w:line="440" w:lineRule="exact"/>
        <w:ind w:firstLine="480" w:firstLineChars="200"/>
        <w:rPr>
          <w:rFonts w:ascii="Times New Roman" w:hAnsi="Times New Roman" w:eastAsia="宋体" w:cs="宋体"/>
          <w:color w:val="000000" w:themeColor="text1"/>
          <w:kern w:val="0"/>
          <w:sz w:val="24"/>
          <w:szCs w:val="24"/>
          <w:lang w:bidi="mr-IN"/>
          <w14:textFill>
            <w14:solidFill>
              <w14:schemeClr w14:val="tx1"/>
            </w14:solidFill>
          </w14:textFill>
        </w:rPr>
      </w:pPr>
      <w:r>
        <w:rPr>
          <w:rFonts w:hint="eastAsia" w:ascii="Times New Roman" w:hAnsi="Times New Roman" w:eastAsia="宋体" w:cs="宋体"/>
          <w:color w:val="000000" w:themeColor="text1"/>
          <w:kern w:val="0"/>
          <w:sz w:val="24"/>
          <w:szCs w:val="24"/>
          <w:lang w:bidi="mr-IN"/>
          <w14:textFill>
            <w14:solidFill>
              <w14:schemeClr w14:val="tx1"/>
            </w14:solidFill>
          </w14:textFill>
        </w:rPr>
        <w:t>视频和演讲稿命名为</w:t>
      </w:r>
      <w:r>
        <w:rPr>
          <w:rFonts w:hint="eastAsia" w:ascii="Times New Roman" w:hAnsi="宋体" w:eastAsia="宋体" w:cs="宋体"/>
          <w:color w:val="000000" w:themeColor="text1"/>
          <w:kern w:val="0"/>
          <w:sz w:val="24"/>
          <w:szCs w:val="24"/>
          <w:lang w:bidi="mr-IN"/>
          <w14:textFill>
            <w14:solidFill>
              <w14:schemeClr w14:val="tx1"/>
            </w14:solidFill>
          </w14:textFill>
        </w:rPr>
        <w:t>：学号</w:t>
      </w:r>
      <w:r>
        <w:rPr>
          <w:rFonts w:hint="eastAsia" w:ascii="Times New Roman" w:hAnsi="Times New Roman" w:eastAsia="宋体" w:cs="宋体"/>
          <w:color w:val="000000" w:themeColor="text1"/>
          <w:kern w:val="0"/>
          <w:sz w:val="24"/>
          <w:szCs w:val="24"/>
          <w:lang w:bidi="mr-IN"/>
          <w14:textFill>
            <w14:solidFill>
              <w14:schemeClr w14:val="tx1"/>
            </w14:solidFill>
          </w14:textFill>
        </w:rPr>
        <w:t>+</w:t>
      </w:r>
      <w:r>
        <w:rPr>
          <w:rFonts w:hint="eastAsia" w:ascii="Times New Roman" w:hAnsi="宋体" w:eastAsia="宋体" w:cs="宋体"/>
          <w:color w:val="000000" w:themeColor="text1"/>
          <w:kern w:val="0"/>
          <w:sz w:val="24"/>
          <w:szCs w:val="24"/>
          <w:lang w:bidi="mr-IN"/>
          <w14:textFill>
            <w14:solidFill>
              <w14:schemeClr w14:val="tx1"/>
            </w14:solidFill>
          </w14:textFill>
        </w:rPr>
        <w:t>姓名</w:t>
      </w:r>
      <w:r>
        <w:rPr>
          <w:rFonts w:hint="eastAsia" w:ascii="Times New Roman" w:hAnsi="Times New Roman" w:eastAsia="宋体" w:cs="宋体"/>
          <w:color w:val="000000" w:themeColor="text1"/>
          <w:kern w:val="0"/>
          <w:sz w:val="24"/>
          <w:szCs w:val="24"/>
          <w:lang w:bidi="mr-IN"/>
          <w14:textFill>
            <w14:solidFill>
              <w14:schemeClr w14:val="tx1"/>
            </w14:solidFill>
          </w14:textFill>
        </w:rPr>
        <w:t>+</w:t>
      </w:r>
      <w:r>
        <w:rPr>
          <w:rFonts w:hint="eastAsia" w:ascii="Times New Roman" w:hAnsi="宋体" w:eastAsia="宋体" w:cs="宋体"/>
          <w:color w:val="000000" w:themeColor="text1"/>
          <w:kern w:val="0"/>
          <w:sz w:val="24"/>
          <w:szCs w:val="24"/>
          <w:lang w:bidi="mr-IN"/>
          <w14:textFill>
            <w14:solidFill>
              <w14:schemeClr w14:val="tx1"/>
            </w14:solidFill>
          </w14:textFill>
        </w:rPr>
        <w:t>现任英语任课教师姓名。视频时长限定在</w:t>
      </w:r>
      <w:r>
        <w:rPr>
          <w:rFonts w:hint="eastAsia" w:ascii="Times New Roman" w:hAnsi="Times New Roman" w:eastAsia="宋体" w:cs="宋体"/>
          <w:color w:val="000000" w:themeColor="text1"/>
          <w:kern w:val="0"/>
          <w:sz w:val="24"/>
          <w:szCs w:val="24"/>
          <w:lang w:bidi="mr-IN"/>
          <w14:textFill>
            <w14:solidFill>
              <w14:schemeClr w14:val="tx1"/>
            </w14:solidFill>
          </w14:textFill>
        </w:rPr>
        <w:t>2</w:t>
      </w:r>
      <w:r>
        <w:rPr>
          <w:rFonts w:hint="eastAsia" w:ascii="Times New Roman" w:hAnsi="宋体" w:eastAsia="宋体" w:cs="宋体"/>
          <w:color w:val="000000" w:themeColor="text1"/>
          <w:kern w:val="0"/>
          <w:sz w:val="24"/>
          <w:szCs w:val="24"/>
          <w:lang w:bidi="mr-IN"/>
          <w14:textFill>
            <w14:solidFill>
              <w14:schemeClr w14:val="tx1"/>
            </w14:solidFill>
          </w14:textFill>
        </w:rPr>
        <w:t>分</w:t>
      </w:r>
      <w:r>
        <w:rPr>
          <w:rFonts w:hint="eastAsia" w:ascii="Times New Roman" w:hAnsi="Times New Roman" w:eastAsia="宋体" w:cs="宋体"/>
          <w:color w:val="000000" w:themeColor="text1"/>
          <w:kern w:val="0"/>
          <w:sz w:val="24"/>
          <w:szCs w:val="24"/>
          <w:lang w:bidi="mr-IN"/>
          <w14:textFill>
            <w14:solidFill>
              <w14:schemeClr w14:val="tx1"/>
            </w14:solidFill>
          </w14:textFill>
        </w:rPr>
        <w:t>45</w:t>
      </w:r>
      <w:r>
        <w:rPr>
          <w:rFonts w:hint="eastAsia" w:ascii="Times New Roman" w:hAnsi="宋体" w:eastAsia="宋体" w:cs="宋体"/>
          <w:color w:val="000000" w:themeColor="text1"/>
          <w:kern w:val="0"/>
          <w:sz w:val="24"/>
          <w:szCs w:val="24"/>
          <w:lang w:bidi="mr-IN"/>
          <w14:textFill>
            <w14:solidFill>
              <w14:schemeClr w14:val="tx1"/>
            </w14:solidFill>
          </w14:textFill>
        </w:rPr>
        <w:t>秒</w:t>
      </w:r>
      <w:r>
        <w:rPr>
          <w:rFonts w:hint="eastAsia" w:ascii="Times New Roman" w:hAnsi="Times New Roman" w:eastAsia="宋体" w:cs="宋体"/>
          <w:color w:val="000000" w:themeColor="text1"/>
          <w:kern w:val="0"/>
          <w:sz w:val="24"/>
          <w:szCs w:val="24"/>
          <w:lang w:bidi="mr-IN"/>
          <w14:textFill>
            <w14:solidFill>
              <w14:schemeClr w14:val="tx1"/>
            </w14:solidFill>
          </w14:textFill>
        </w:rPr>
        <w:t>-3</w:t>
      </w:r>
      <w:r>
        <w:rPr>
          <w:rFonts w:hint="eastAsia" w:ascii="Times New Roman" w:hAnsi="宋体" w:eastAsia="宋体" w:cs="宋体"/>
          <w:color w:val="000000" w:themeColor="text1"/>
          <w:kern w:val="0"/>
          <w:sz w:val="24"/>
          <w:szCs w:val="24"/>
          <w:lang w:bidi="mr-IN"/>
          <w14:textFill>
            <w14:solidFill>
              <w14:schemeClr w14:val="tx1"/>
            </w14:solidFill>
          </w14:textFill>
        </w:rPr>
        <w:t>分</w:t>
      </w:r>
      <w:r>
        <w:rPr>
          <w:rFonts w:hint="eastAsia" w:ascii="Times New Roman" w:hAnsi="Times New Roman" w:eastAsia="宋体" w:cs="宋体"/>
          <w:color w:val="000000" w:themeColor="text1"/>
          <w:kern w:val="0"/>
          <w:sz w:val="24"/>
          <w:szCs w:val="24"/>
          <w:lang w:bidi="mr-IN"/>
          <w14:textFill>
            <w14:solidFill>
              <w14:schemeClr w14:val="tx1"/>
            </w14:solidFill>
          </w14:textFill>
        </w:rPr>
        <w:t>15</w:t>
      </w:r>
      <w:r>
        <w:rPr>
          <w:rFonts w:hint="eastAsia" w:ascii="Times New Roman" w:hAnsi="宋体" w:eastAsia="宋体" w:cs="宋体"/>
          <w:color w:val="000000" w:themeColor="text1"/>
          <w:kern w:val="0"/>
          <w:sz w:val="24"/>
          <w:szCs w:val="24"/>
          <w:lang w:bidi="mr-IN"/>
          <w14:textFill>
            <w14:solidFill>
              <w14:schemeClr w14:val="tx1"/>
            </w14:solidFill>
          </w14:textFill>
        </w:rPr>
        <w:t>秒之间。视频格式要求：</w:t>
      </w:r>
      <w:r>
        <w:rPr>
          <w:rFonts w:hint="eastAsia" w:ascii="Times New Roman" w:hAnsi="Times New Roman" w:eastAsia="宋体" w:cs="宋体"/>
          <w:color w:val="000000" w:themeColor="text1"/>
          <w:kern w:val="0"/>
          <w:sz w:val="24"/>
          <w:szCs w:val="24"/>
          <w:lang w:bidi="mr-IN"/>
          <w14:textFill>
            <w14:solidFill>
              <w14:schemeClr w14:val="tx1"/>
            </w14:solidFill>
          </w14:textFill>
        </w:rPr>
        <w:t>rmvb/FLV/WMV/AVI/mp4</w:t>
      </w:r>
      <w:r>
        <w:rPr>
          <w:rFonts w:hint="eastAsia" w:ascii="Times New Roman" w:hAnsi="宋体" w:eastAsia="宋体" w:cs="宋体"/>
          <w:color w:val="000000" w:themeColor="text1"/>
          <w:kern w:val="0"/>
          <w:sz w:val="24"/>
          <w:szCs w:val="24"/>
          <w:lang w:bidi="mr-IN"/>
          <w14:textFill>
            <w14:solidFill>
              <w14:schemeClr w14:val="tx1"/>
            </w14:solidFill>
          </w14:textFill>
        </w:rPr>
        <w:t>。视频体积不得超过</w:t>
      </w:r>
      <w:r>
        <w:rPr>
          <w:rFonts w:hint="eastAsia" w:ascii="Times New Roman" w:hAnsi="Times New Roman" w:eastAsia="宋体" w:cs="宋体"/>
          <w:color w:val="000000" w:themeColor="text1"/>
          <w:kern w:val="0"/>
          <w:sz w:val="24"/>
          <w:szCs w:val="24"/>
          <w:lang w:bidi="mr-IN"/>
          <w14:textFill>
            <w14:solidFill>
              <w14:schemeClr w14:val="tx1"/>
            </w14:solidFill>
          </w14:textFill>
        </w:rPr>
        <w:t>20M</w:t>
      </w:r>
      <w:r>
        <w:rPr>
          <w:rFonts w:hint="eastAsia" w:ascii="Times New Roman" w:hAnsi="宋体" w:eastAsia="宋体" w:cs="宋体"/>
          <w:color w:val="000000" w:themeColor="text1"/>
          <w:kern w:val="0"/>
          <w:sz w:val="24"/>
          <w:szCs w:val="24"/>
          <w:lang w:bidi="mr-IN"/>
          <w14:textFill>
            <w14:solidFill>
              <w14:schemeClr w14:val="tx1"/>
            </w14:solidFill>
          </w14:textFill>
        </w:rPr>
        <w:t>。</w:t>
      </w:r>
      <w:r>
        <w:rPr>
          <w:rFonts w:hint="eastAsia" w:ascii="Times New Roman" w:hAnsi="宋体" w:eastAsia="宋体" w:cs="宋体"/>
          <w:bCs/>
          <w:color w:val="000000" w:themeColor="text1"/>
          <w:kern w:val="0"/>
          <w:sz w:val="24"/>
          <w:szCs w:val="24"/>
          <w:lang w:bidi="mr-IN"/>
          <w14:textFill>
            <w14:solidFill>
              <w14:schemeClr w14:val="tx1"/>
            </w14:solidFill>
          </w14:textFill>
        </w:rPr>
        <w:t>演讲稿</w:t>
      </w:r>
      <w:r>
        <w:rPr>
          <w:rFonts w:hint="eastAsia" w:ascii="Times New Roman" w:hAnsi="宋体" w:eastAsia="宋体" w:cs="宋体"/>
          <w:color w:val="000000" w:themeColor="text1"/>
          <w:kern w:val="0"/>
          <w:sz w:val="24"/>
          <w:szCs w:val="24"/>
          <w:lang w:bidi="mr-IN"/>
          <w14:textFill>
            <w14:solidFill>
              <w14:schemeClr w14:val="tx1"/>
            </w14:solidFill>
          </w14:textFill>
        </w:rPr>
        <w:t>为</w:t>
      </w:r>
      <w:r>
        <w:rPr>
          <w:rFonts w:ascii="Times New Roman" w:hAnsi="Times New Roman" w:eastAsia="宋体" w:cs="宋体"/>
          <w:color w:val="000000" w:themeColor="text1"/>
          <w:kern w:val="0"/>
          <w:sz w:val="24"/>
          <w:szCs w:val="24"/>
          <w:lang w:bidi="mr-IN"/>
          <w14:textFill>
            <w14:solidFill>
              <w14:schemeClr w14:val="tx1"/>
            </w14:solidFill>
          </w14:textFill>
        </w:rPr>
        <w:t>Word</w:t>
      </w:r>
      <w:r>
        <w:rPr>
          <w:rFonts w:hint="eastAsia" w:ascii="Times New Roman" w:hAnsi="宋体" w:eastAsia="宋体" w:cs="宋体"/>
          <w:color w:val="000000" w:themeColor="text1"/>
          <w:kern w:val="0"/>
          <w:sz w:val="24"/>
          <w:szCs w:val="24"/>
          <w:lang w:bidi="mr-IN"/>
          <w14:textFill>
            <w14:solidFill>
              <w14:schemeClr w14:val="tx1"/>
            </w14:solidFill>
          </w14:textFill>
        </w:rPr>
        <w:t>文档电子版。请在</w:t>
      </w:r>
      <w:r>
        <w:rPr>
          <w:rFonts w:hint="eastAsia" w:ascii="Times New Roman" w:hAnsi="Times New Roman" w:eastAsia="宋体" w:cs="宋体"/>
          <w:color w:val="000000" w:themeColor="text1"/>
          <w:kern w:val="0"/>
          <w:sz w:val="24"/>
          <w:szCs w:val="24"/>
          <w:lang w:bidi="mr-IN"/>
          <w14:textFill>
            <w14:solidFill>
              <w14:schemeClr w14:val="tx1"/>
            </w14:solidFill>
          </w14:textFill>
        </w:rPr>
        <w:t>QQ</w:t>
      </w:r>
      <w:r>
        <w:rPr>
          <w:rFonts w:hint="eastAsia" w:ascii="Times New Roman" w:hAnsi="宋体" w:eastAsia="宋体" w:cs="宋体"/>
          <w:b/>
          <w:bCs/>
          <w:color w:val="000000" w:themeColor="text1"/>
          <w:kern w:val="0"/>
          <w:sz w:val="24"/>
          <w:szCs w:val="24"/>
          <w:lang w:bidi="mr-IN"/>
          <w14:textFill>
            <w14:solidFill>
              <w14:schemeClr w14:val="tx1"/>
            </w14:solidFill>
          </w14:textFill>
        </w:rPr>
        <w:t>群作业</w:t>
      </w:r>
      <w:r>
        <w:rPr>
          <w:rFonts w:hint="eastAsia" w:ascii="Times New Roman" w:hAnsi="宋体" w:eastAsia="宋体" w:cs="宋体"/>
          <w:color w:val="000000" w:themeColor="text1"/>
          <w:kern w:val="0"/>
          <w:sz w:val="24"/>
          <w:szCs w:val="24"/>
          <w:lang w:bidi="mr-IN"/>
          <w14:textFill>
            <w14:solidFill>
              <w14:schemeClr w14:val="tx1"/>
            </w14:solidFill>
          </w14:textFill>
        </w:rPr>
        <w:t>中用</w:t>
      </w:r>
      <w:r>
        <w:rPr>
          <w:rFonts w:hint="eastAsia" w:ascii="Times New Roman" w:hAnsi="宋体" w:eastAsia="宋体" w:cs="宋体"/>
          <w:bCs/>
          <w:color w:val="000000" w:themeColor="text1"/>
          <w:kern w:val="0"/>
          <w:sz w:val="24"/>
          <w:szCs w:val="24"/>
          <w:u w:val="single"/>
          <w:lang w:bidi="mr-IN"/>
          <w14:textFill>
            <w14:solidFill>
              <w14:schemeClr w14:val="tx1"/>
            </w14:solidFill>
          </w14:textFill>
        </w:rPr>
        <w:t>电脑版Q</w:t>
      </w:r>
      <w:r>
        <w:rPr>
          <w:rFonts w:ascii="Times New Roman" w:hAnsi="宋体" w:eastAsia="宋体" w:cs="宋体"/>
          <w:bCs/>
          <w:color w:val="000000" w:themeColor="text1"/>
          <w:kern w:val="0"/>
          <w:sz w:val="24"/>
          <w:szCs w:val="24"/>
          <w:u w:val="single"/>
          <w:lang w:bidi="mr-IN"/>
          <w14:textFill>
            <w14:solidFill>
              <w14:schemeClr w14:val="tx1"/>
            </w14:solidFill>
          </w14:textFill>
        </w:rPr>
        <w:t>Q</w:t>
      </w:r>
      <w:r>
        <w:rPr>
          <w:rFonts w:hint="eastAsia" w:ascii="Times New Roman" w:hAnsi="宋体" w:eastAsia="宋体" w:cs="宋体"/>
          <w:color w:val="000000" w:themeColor="text1"/>
          <w:kern w:val="0"/>
          <w:sz w:val="24"/>
          <w:szCs w:val="24"/>
          <w:lang w:bidi="mr-IN"/>
          <w14:textFill>
            <w14:solidFill>
              <w14:schemeClr w14:val="tx1"/>
            </w14:solidFill>
          </w14:textFill>
        </w:rPr>
        <w:t>提交，不可用手机提交，否则会造成文件名乱码，导致提交作品无效。</w:t>
      </w:r>
    </w:p>
    <w:p w14:paraId="21CF83D9">
      <w:pPr>
        <w:widowControl/>
        <w:spacing w:line="440" w:lineRule="exact"/>
        <w:ind w:firstLine="482" w:firstLineChars="200"/>
        <w:rPr>
          <w:rFonts w:ascii="Times New Roman" w:hAnsi="Times New Roman" w:eastAsia="宋体" w:cs="宋体"/>
          <w:b/>
          <w:color w:val="000000" w:themeColor="text1"/>
          <w:kern w:val="0"/>
          <w:sz w:val="24"/>
          <w:szCs w:val="24"/>
          <w14:textFill>
            <w14:solidFill>
              <w14:schemeClr w14:val="tx1"/>
            </w14:solidFill>
          </w14:textFill>
        </w:rPr>
      </w:pPr>
      <w:r>
        <w:rPr>
          <w:rFonts w:hint="eastAsia" w:ascii="Times New Roman" w:hAnsi="Times New Roman" w:eastAsia="宋体" w:cs="宋体"/>
          <w:b/>
          <w:color w:val="000000" w:themeColor="text1"/>
          <w:kern w:val="0"/>
          <w:sz w:val="24"/>
          <w:szCs w:val="24"/>
          <w14:textFill>
            <w14:solidFill>
              <w14:schemeClr w14:val="tx1"/>
            </w14:solidFill>
          </w14:textFill>
        </w:rPr>
        <w:t>3. 评分标准</w:t>
      </w:r>
    </w:p>
    <w:p w14:paraId="2737C332">
      <w:pPr>
        <w:widowControl/>
        <w:spacing w:line="440" w:lineRule="exact"/>
        <w:ind w:firstLine="480" w:firstLineChars="200"/>
        <w:rPr>
          <w:rFonts w:ascii="Times New Roman" w:hAnsi="Times New Roman" w:eastAsia="宋体" w:cs="宋体"/>
          <w:color w:val="000000" w:themeColor="text1"/>
          <w:kern w:val="0"/>
          <w:sz w:val="24"/>
          <w:szCs w:val="24"/>
          <w:lang w:bidi="mr-IN"/>
          <w14:textFill>
            <w14:solidFill>
              <w14:schemeClr w14:val="tx1"/>
            </w14:solidFill>
          </w14:textFill>
        </w:rPr>
      </w:pPr>
      <w:r>
        <w:rPr>
          <w:rFonts w:hint="eastAsia" w:ascii="Times New Roman" w:hAnsi="Times New Roman" w:eastAsia="宋体" w:cs="宋体"/>
          <w:color w:val="000000" w:themeColor="text1"/>
          <w:kern w:val="0"/>
          <w:sz w:val="24"/>
          <w:szCs w:val="24"/>
          <w:lang w:bidi="mr-IN"/>
          <w14:textFill>
            <w14:solidFill>
              <w14:schemeClr w14:val="tx1"/>
            </w14:solidFill>
          </w14:textFill>
        </w:rPr>
        <w:t>复赛评判以演讲的内容</w:t>
      </w:r>
      <w:r>
        <w:rPr>
          <w:rFonts w:hint="eastAsia" w:ascii="Times New Roman" w:hAnsi="Times New Roman" w:eastAsia="宋体" w:cs="Lingoes Unicode"/>
          <w:color w:val="000000" w:themeColor="text1"/>
          <w:kern w:val="0"/>
          <w:sz w:val="24"/>
          <w:szCs w:val="24"/>
          <w:lang w:bidi="mr-IN"/>
          <w14:textFill>
            <w14:solidFill>
              <w14:schemeClr w14:val="tx1"/>
            </w14:solidFill>
          </w14:textFill>
        </w:rPr>
        <w:t>、</w:t>
      </w:r>
      <w:r>
        <w:rPr>
          <w:rFonts w:hint="eastAsia" w:ascii="Times New Roman" w:hAnsi="Times New Roman" w:eastAsia="宋体" w:cs="宋体"/>
          <w:color w:val="000000" w:themeColor="text1"/>
          <w:kern w:val="0"/>
          <w:sz w:val="24"/>
          <w:szCs w:val="24"/>
          <w:lang w:bidi="mr-IN"/>
          <w14:textFill>
            <w14:solidFill>
              <w14:schemeClr w14:val="tx1"/>
            </w14:solidFill>
          </w14:textFill>
        </w:rPr>
        <w:t>选手的台风台貌</w:t>
      </w:r>
      <w:r>
        <w:rPr>
          <w:rFonts w:hint="eastAsia" w:ascii="Times New Roman" w:hAnsi="Times New Roman" w:eastAsia="宋体" w:cs="Lingoes Unicode"/>
          <w:color w:val="000000" w:themeColor="text1"/>
          <w:kern w:val="0"/>
          <w:sz w:val="24"/>
          <w:szCs w:val="24"/>
          <w:lang w:bidi="mr-IN"/>
          <w14:textFill>
            <w14:solidFill>
              <w14:schemeClr w14:val="tx1"/>
            </w14:solidFill>
          </w14:textFill>
        </w:rPr>
        <w:t>、</w:t>
      </w:r>
      <w:r>
        <w:rPr>
          <w:rFonts w:hint="eastAsia" w:ascii="Times New Roman" w:hAnsi="Times New Roman" w:eastAsia="宋体" w:cs="宋体"/>
          <w:color w:val="000000" w:themeColor="text1"/>
          <w:kern w:val="0"/>
          <w:sz w:val="24"/>
          <w:szCs w:val="24"/>
          <w:lang w:bidi="mr-IN"/>
          <w14:textFill>
            <w14:solidFill>
              <w14:schemeClr w14:val="tx1"/>
            </w14:solidFill>
          </w14:textFill>
        </w:rPr>
        <w:t>语音语调</w:t>
      </w:r>
      <w:r>
        <w:rPr>
          <w:rFonts w:hint="eastAsia" w:ascii="Times New Roman" w:hAnsi="Times New Roman" w:eastAsia="宋体" w:cs="Lingoes Unicode"/>
          <w:color w:val="000000" w:themeColor="text1"/>
          <w:kern w:val="0"/>
          <w:sz w:val="24"/>
          <w:szCs w:val="24"/>
          <w:lang w:bidi="mr-IN"/>
          <w14:textFill>
            <w14:solidFill>
              <w14:schemeClr w14:val="tx1"/>
            </w14:solidFill>
          </w14:textFill>
        </w:rPr>
        <w:t>、</w:t>
      </w:r>
      <w:r>
        <w:rPr>
          <w:rFonts w:hint="eastAsia" w:ascii="Times New Roman" w:hAnsi="Times New Roman" w:eastAsia="宋体" w:cs="宋体"/>
          <w:color w:val="000000" w:themeColor="text1"/>
          <w:kern w:val="0"/>
          <w:sz w:val="24"/>
          <w:szCs w:val="24"/>
          <w:lang w:bidi="mr-IN"/>
          <w14:textFill>
            <w14:solidFill>
              <w14:schemeClr w14:val="tx1"/>
            </w14:solidFill>
          </w14:textFill>
        </w:rPr>
        <w:t>口语的流利性以及回答提问是否切题为主要标准</w:t>
      </w:r>
      <w:r>
        <w:rPr>
          <w:rFonts w:ascii="Times New Roman" w:hAnsi="Times New Roman" w:eastAsia="宋体" w:cs="宋体"/>
          <w:color w:val="000000" w:themeColor="text1"/>
          <w:kern w:val="0"/>
          <w:sz w:val="24"/>
          <w:szCs w:val="24"/>
          <w:lang w:bidi="mr-IN"/>
          <w14:textFill>
            <w14:solidFill>
              <w14:schemeClr w14:val="tx1"/>
            </w14:solidFill>
          </w14:textFill>
        </w:rPr>
        <w:t>。</w:t>
      </w:r>
    </w:p>
    <w:p w14:paraId="20DFCF8B">
      <w:pPr>
        <w:widowControl/>
        <w:spacing w:line="440" w:lineRule="exact"/>
        <w:ind w:firstLine="482" w:firstLineChars="200"/>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宋体"/>
          <w:b/>
          <w:color w:val="000000" w:themeColor="text1"/>
          <w:kern w:val="0"/>
          <w:sz w:val="24"/>
          <w:szCs w:val="24"/>
          <w14:textFill>
            <w14:solidFill>
              <w14:schemeClr w14:val="tx1"/>
            </w14:solidFill>
          </w14:textFill>
        </w:rPr>
        <w:t>4. 结果查询</w:t>
      </w:r>
      <w:r>
        <w:rPr>
          <w:rFonts w:hint="eastAsia" w:ascii="Times New Roman" w:hAnsi="Times New Roman" w:eastAsia="宋体" w:cs="宋体"/>
          <w:color w:val="000000" w:themeColor="text1"/>
          <w:kern w:val="0"/>
          <w:sz w:val="24"/>
          <w:szCs w:val="24"/>
          <w14:textFill>
            <w14:solidFill>
              <w14:schemeClr w14:val="tx1"/>
            </w14:solidFill>
          </w14:textFill>
        </w:rPr>
        <w:t>：初赛结果请关注QQ群通知。复赛结果请关注本校官网学生事务栏通知。</w:t>
      </w:r>
    </w:p>
    <w:p w14:paraId="7F92CE88">
      <w:pPr>
        <w:widowControl/>
        <w:spacing w:before="156" w:beforeLines="50" w:after="156" w:afterLines="50" w:line="440" w:lineRule="exact"/>
        <w:ind w:firstLine="482" w:firstLineChars="200"/>
        <w:rPr>
          <w:rFonts w:ascii="Times New Roman" w:hAnsi="Times New Roman" w:eastAsia="宋体" w:cs="宋体"/>
          <w:b/>
          <w:color w:val="000000" w:themeColor="text1"/>
          <w:kern w:val="0"/>
          <w:sz w:val="24"/>
          <w:szCs w:val="24"/>
          <w:lang w:bidi="mr-IN"/>
          <w14:textFill>
            <w14:solidFill>
              <w14:schemeClr w14:val="tx1"/>
            </w14:solidFill>
          </w14:textFill>
        </w:rPr>
      </w:pPr>
      <w:r>
        <w:rPr>
          <w:rFonts w:hint="eastAsia" w:ascii="Times New Roman" w:hAnsi="Times New Roman" w:eastAsia="宋体" w:cs="宋体"/>
          <w:b/>
          <w:color w:val="000000" w:themeColor="text1"/>
          <w:kern w:val="0"/>
          <w:sz w:val="24"/>
          <w:szCs w:val="24"/>
          <w:lang w:bidi="mr-IN"/>
          <w14:textFill>
            <w14:solidFill>
              <w14:schemeClr w14:val="tx1"/>
            </w14:solidFill>
          </w14:textFill>
        </w:rPr>
        <w:t>（四）口译大赛</w:t>
      </w:r>
    </w:p>
    <w:p w14:paraId="6401212C">
      <w:pPr>
        <w:widowControl/>
        <w:spacing w:line="440" w:lineRule="exact"/>
        <w:ind w:firstLine="420"/>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宋体"/>
          <w:b/>
          <w:color w:val="000000" w:themeColor="text1"/>
          <w:kern w:val="0"/>
          <w:sz w:val="24"/>
          <w:szCs w:val="24"/>
          <w14:textFill>
            <w14:solidFill>
              <w14:schemeClr w14:val="tx1"/>
            </w14:solidFill>
          </w14:textFill>
        </w:rPr>
        <w:t>1. 竞赛方式：</w:t>
      </w:r>
      <w:r>
        <w:rPr>
          <w:rFonts w:hint="eastAsia" w:ascii="Times New Roman" w:hAnsi="Times New Roman" w:eastAsia="宋体" w:cs="宋体"/>
          <w:color w:val="000000" w:themeColor="text1"/>
          <w:kern w:val="0"/>
          <w:sz w:val="24"/>
          <w:szCs w:val="24"/>
          <w14:textFill>
            <w14:solidFill>
              <w14:schemeClr w14:val="tx1"/>
            </w14:solidFill>
          </w14:textFill>
        </w:rPr>
        <w:t>线下。要求参赛选手在报名后，加入口译大赛</w:t>
      </w:r>
      <w:r>
        <w:rPr>
          <w:rFonts w:ascii="Times New Roman" w:hAnsi="Times New Roman" w:eastAsia="宋体" w:cs="宋体"/>
          <w:color w:val="000000" w:themeColor="text1"/>
          <w:kern w:val="0"/>
          <w:sz w:val="24"/>
          <w:szCs w:val="24"/>
          <w14:textFill>
            <w14:solidFill>
              <w14:schemeClr w14:val="tx1"/>
            </w14:solidFill>
          </w14:textFill>
        </w:rPr>
        <w:t>QQ群1020702418</w:t>
      </w:r>
      <w:r>
        <w:rPr>
          <w:rFonts w:hint="eastAsia" w:ascii="Times New Roman" w:hAnsi="Times New Roman" w:eastAsia="宋体" w:cs="宋体"/>
          <w:color w:val="000000" w:themeColor="text1"/>
          <w:kern w:val="0"/>
          <w:sz w:val="24"/>
          <w:szCs w:val="24"/>
          <w14:textFill>
            <w14:solidFill>
              <w14:schemeClr w14:val="tx1"/>
            </w14:solidFill>
          </w14:textFill>
        </w:rPr>
        <w:t>。</w:t>
      </w:r>
    </w:p>
    <w:p w14:paraId="054D55EC">
      <w:pPr>
        <w:widowControl/>
        <w:spacing w:line="440" w:lineRule="exact"/>
        <w:ind w:firstLine="482" w:firstLineChars="200"/>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宋体"/>
          <w:b/>
          <w:color w:val="000000" w:themeColor="text1"/>
          <w:kern w:val="0"/>
          <w:sz w:val="24"/>
          <w:szCs w:val="24"/>
          <w14:textFill>
            <w14:solidFill>
              <w14:schemeClr w14:val="tx1"/>
            </w14:solidFill>
          </w14:textFill>
        </w:rPr>
        <w:t>2.</w:t>
      </w:r>
      <w:r>
        <w:rPr>
          <w:rFonts w:hint="eastAsia" w:ascii="Times New Roman" w:hAnsi="Times New Roman" w:eastAsia="宋体" w:cs="宋体"/>
          <w:color w:val="000000" w:themeColor="text1"/>
          <w:kern w:val="0"/>
          <w:sz w:val="24"/>
          <w:szCs w:val="24"/>
          <w14:textFill>
            <w14:solidFill>
              <w14:schemeClr w14:val="tx1"/>
            </w14:solidFill>
          </w14:textFill>
        </w:rPr>
        <w:t xml:space="preserve"> </w:t>
      </w:r>
      <w:r>
        <w:rPr>
          <w:rFonts w:hint="eastAsia" w:ascii="Times New Roman" w:hAnsi="Times New Roman" w:eastAsia="宋体" w:cs="宋体"/>
          <w:b/>
          <w:color w:val="000000" w:themeColor="text1"/>
          <w:kern w:val="0"/>
          <w:sz w:val="24"/>
          <w:szCs w:val="24"/>
          <w14:textFill>
            <w14:solidFill>
              <w14:schemeClr w14:val="tx1"/>
            </w14:solidFill>
          </w14:textFill>
        </w:rPr>
        <w:t>竞赛内容：</w:t>
      </w:r>
      <w:r>
        <w:rPr>
          <w:rFonts w:hint="eastAsia" w:ascii="Times New Roman" w:hAnsi="Times New Roman" w:eastAsia="宋体" w:cs="宋体"/>
          <w:color w:val="000000" w:themeColor="text1"/>
          <w:kern w:val="0"/>
          <w:sz w:val="24"/>
          <w:szCs w:val="24"/>
          <w14:textFill>
            <w14:solidFill>
              <w14:schemeClr w14:val="tx1"/>
            </w14:solidFill>
          </w14:textFill>
        </w:rPr>
        <w:t>主要考查形式为交替传译。选手抽取中文题目，由评委朗读，选手在规定时间内将其翻译为英语。赛题材料融入习近平新时代中国特色社会主义思想关键术语和中华思想文化术语，涉及经济建设、政治建设、文化建设、社会建设和生态文明建设等领域的重要话题。部分赛题素材选自《习近平谈治国理政》第一卷、第二卷、第三卷、第四卷和党的二十大报告等。</w:t>
      </w:r>
    </w:p>
    <w:p w14:paraId="3BAC4723">
      <w:pPr>
        <w:widowControl/>
        <w:spacing w:line="440" w:lineRule="exact"/>
        <w:ind w:firstLine="482" w:firstLineChars="200"/>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宋体"/>
          <w:b/>
          <w:color w:val="000000" w:themeColor="text1"/>
          <w:kern w:val="0"/>
          <w:sz w:val="24"/>
          <w:szCs w:val="24"/>
          <w14:textFill>
            <w14:solidFill>
              <w14:schemeClr w14:val="tx1"/>
            </w14:solidFill>
          </w14:textFill>
        </w:rPr>
        <w:t>3. 结果查询</w:t>
      </w:r>
      <w:r>
        <w:rPr>
          <w:rFonts w:hint="eastAsia" w:ascii="Times New Roman" w:hAnsi="Times New Roman" w:eastAsia="宋体" w:cs="宋体"/>
          <w:color w:val="000000" w:themeColor="text1"/>
          <w:kern w:val="0"/>
          <w:sz w:val="24"/>
          <w:szCs w:val="24"/>
          <w14:textFill>
            <w14:solidFill>
              <w14:schemeClr w14:val="tx1"/>
            </w14:solidFill>
          </w14:textFill>
        </w:rPr>
        <w:t>：请关注本校官网学生事务栏通知</w:t>
      </w:r>
      <w:r>
        <w:rPr>
          <w:rFonts w:ascii="Times New Roman" w:hAnsi="Times New Roman" w:eastAsia="宋体" w:cs="宋体"/>
          <w:color w:val="000000" w:themeColor="text1"/>
          <w:kern w:val="0"/>
          <w:sz w:val="24"/>
          <w:szCs w:val="24"/>
          <w14:textFill>
            <w14:solidFill>
              <w14:schemeClr w14:val="tx1"/>
            </w14:solidFill>
          </w14:textFill>
        </w:rPr>
        <w:t>。</w:t>
      </w:r>
    </w:p>
    <w:p w14:paraId="2748A15F">
      <w:pPr>
        <w:widowControl/>
        <w:spacing w:before="156" w:beforeLines="50" w:after="156" w:afterLines="50" w:line="440" w:lineRule="exact"/>
        <w:ind w:firstLine="482" w:firstLineChars="200"/>
        <w:rPr>
          <w:rFonts w:ascii="Times New Roman" w:hAnsi="Times New Roman" w:eastAsia="宋体" w:cs="宋体"/>
          <w:b/>
          <w:color w:val="000000" w:themeColor="text1"/>
          <w:kern w:val="0"/>
          <w:sz w:val="24"/>
          <w:szCs w:val="24"/>
          <w:lang w:bidi="mr-IN"/>
          <w14:textFill>
            <w14:solidFill>
              <w14:schemeClr w14:val="tx1"/>
            </w14:solidFill>
          </w14:textFill>
        </w:rPr>
      </w:pPr>
      <w:r>
        <w:rPr>
          <w:rFonts w:hint="eastAsia" w:ascii="Times New Roman" w:hAnsi="Times New Roman" w:eastAsia="宋体" w:cs="宋体"/>
          <w:b/>
          <w:color w:val="000000" w:themeColor="text1"/>
          <w:kern w:val="0"/>
          <w:sz w:val="24"/>
          <w:szCs w:val="24"/>
          <w:lang w:bidi="mr-IN"/>
          <w14:textFill>
            <w14:solidFill>
              <w14:schemeClr w14:val="tx1"/>
            </w14:solidFill>
          </w14:textFill>
        </w:rPr>
        <w:t>（五）短视频大赛</w:t>
      </w:r>
    </w:p>
    <w:p w14:paraId="31C62F7D">
      <w:pPr>
        <w:widowControl/>
        <w:spacing w:before="156" w:beforeLines="50" w:after="156" w:afterLines="50" w:line="440" w:lineRule="exact"/>
        <w:ind w:firstLine="482" w:firstLineChars="200"/>
        <w:jc w:val="left"/>
        <w:rPr>
          <w:rFonts w:ascii="Times New Roman" w:hAnsi="Times New Roman" w:eastAsia="宋体" w:cs="宋体"/>
          <w:b/>
          <w:color w:val="000000" w:themeColor="text1"/>
          <w:kern w:val="0"/>
          <w:sz w:val="24"/>
          <w:szCs w:val="24"/>
          <w:lang w:bidi="mr-IN"/>
          <w14:textFill>
            <w14:solidFill>
              <w14:schemeClr w14:val="tx1"/>
            </w14:solidFill>
          </w14:textFill>
        </w:rPr>
      </w:pPr>
      <w:r>
        <w:rPr>
          <w:rFonts w:hint="eastAsia" w:ascii="Times New Roman" w:hAnsi="Times New Roman" w:eastAsia="宋体" w:cs="宋体"/>
          <w:b/>
          <w:color w:val="000000" w:themeColor="text1"/>
          <w:kern w:val="0"/>
          <w:sz w:val="24"/>
          <w:szCs w:val="24"/>
          <w:lang w:bidi="mr-IN"/>
          <w14:textFill>
            <w14:solidFill>
              <w14:schemeClr w14:val="tx1"/>
            </w14:solidFill>
          </w14:textFill>
        </w:rPr>
        <w:t>1</w:t>
      </w:r>
      <w:r>
        <w:rPr>
          <w:rFonts w:ascii="Times New Roman" w:hAnsi="Times New Roman" w:eastAsia="宋体" w:cs="宋体"/>
          <w:b/>
          <w:color w:val="000000" w:themeColor="text1"/>
          <w:kern w:val="0"/>
          <w:sz w:val="24"/>
          <w:szCs w:val="24"/>
          <w:lang w:bidi="mr-IN"/>
          <w14:textFill>
            <w14:solidFill>
              <w14:schemeClr w14:val="tx1"/>
            </w14:solidFill>
          </w14:textFill>
        </w:rPr>
        <w:t xml:space="preserve">. </w:t>
      </w:r>
      <w:r>
        <w:rPr>
          <w:rFonts w:hint="eastAsia" w:ascii="Times New Roman" w:hAnsi="Times New Roman" w:eastAsia="宋体" w:cs="宋体"/>
          <w:b/>
          <w:color w:val="000000" w:themeColor="text1"/>
          <w:kern w:val="0"/>
          <w:sz w:val="24"/>
          <w:szCs w:val="24"/>
          <w:lang w:bidi="mr-IN"/>
          <w14:textFill>
            <w14:solidFill>
              <w14:schemeClr w14:val="tx1"/>
            </w14:solidFill>
          </w14:textFill>
        </w:rPr>
        <w:t>具体要求参见短视频赛项报名指南：</w:t>
      </w:r>
      <w:bookmarkStart w:id="0" w:name="_GoBack"/>
      <w:bookmarkEnd w:id="0"/>
      <w:r>
        <w:rPr>
          <w:rFonts w:hint="eastAsia" w:ascii="Times New Roman" w:hAnsi="Times New Roman" w:eastAsia="宋体" w:cs="宋体"/>
          <w:color w:val="000000" w:themeColor="text1"/>
          <w:kern w:val="0"/>
          <w:sz w:val="28"/>
          <w:szCs w:val="28"/>
          <w14:textFill>
            <w14:solidFill>
              <w14:schemeClr w14:val="tx1"/>
            </w14:solidFill>
          </w14:textFill>
        </w:rPr>
        <w:t>https://mp.weixin.qq.com/s/Dzxm20M179_w323sSLEdSg</w:t>
      </w:r>
      <w:r>
        <w:rPr>
          <w:rFonts w:hint="eastAsia" w:ascii="Times New Roman" w:hAnsi="Times New Roman" w:eastAsia="宋体" w:cs="宋体"/>
          <w:color w:val="000000" w:themeColor="text1"/>
          <w:kern w:val="0"/>
          <w:sz w:val="24"/>
          <w:szCs w:val="24"/>
          <w:lang w:bidi="mr-IN"/>
          <w14:textFill>
            <w14:solidFill>
              <w14:schemeClr w14:val="tx1"/>
            </w14:solidFill>
          </w14:textFill>
        </w:rPr>
        <w:t>。参赛选手请加入短视频大赛QQ群991395601。</w:t>
      </w:r>
    </w:p>
    <w:p w14:paraId="4CBA09E5">
      <w:pPr>
        <w:widowControl/>
        <w:spacing w:before="156" w:beforeLines="50" w:line="440" w:lineRule="exact"/>
        <w:ind w:firstLine="482" w:firstLineChars="200"/>
        <w:rPr>
          <w:rFonts w:ascii="Times New Roman" w:hAnsi="Times New Roman" w:eastAsia="宋体" w:cs="宋体"/>
          <w:color w:val="000000" w:themeColor="text1"/>
          <w:kern w:val="0"/>
          <w:sz w:val="24"/>
          <w:szCs w:val="24"/>
          <w14:textFill>
            <w14:solidFill>
              <w14:schemeClr w14:val="tx1"/>
            </w14:solidFill>
          </w14:textFill>
        </w:rPr>
      </w:pPr>
      <w:r>
        <w:rPr>
          <w:rFonts w:ascii="Times New Roman" w:hAnsi="Times New Roman" w:eastAsia="宋体" w:cs="宋体"/>
          <w:b/>
          <w:color w:val="000000" w:themeColor="text1"/>
          <w:kern w:val="0"/>
          <w:sz w:val="24"/>
          <w:szCs w:val="24"/>
          <w14:textFill>
            <w14:solidFill>
              <w14:schemeClr w14:val="tx1"/>
            </w14:solidFill>
          </w14:textFill>
        </w:rPr>
        <w:t>2</w:t>
      </w:r>
      <w:r>
        <w:rPr>
          <w:rFonts w:hint="eastAsia" w:ascii="Times New Roman" w:hAnsi="Times New Roman" w:eastAsia="宋体" w:cs="宋体"/>
          <w:b/>
          <w:color w:val="000000" w:themeColor="text1"/>
          <w:kern w:val="0"/>
          <w:sz w:val="24"/>
          <w:szCs w:val="24"/>
          <w14:textFill>
            <w14:solidFill>
              <w14:schemeClr w14:val="tx1"/>
            </w14:solidFill>
          </w14:textFill>
        </w:rPr>
        <w:t>. 结果查询</w:t>
      </w:r>
      <w:r>
        <w:rPr>
          <w:rFonts w:hint="eastAsia" w:ascii="Times New Roman" w:hAnsi="Times New Roman" w:eastAsia="宋体" w:cs="宋体"/>
          <w:color w:val="000000" w:themeColor="text1"/>
          <w:kern w:val="0"/>
          <w:sz w:val="24"/>
          <w:szCs w:val="24"/>
          <w14:textFill>
            <w14:solidFill>
              <w14:schemeClr w14:val="tx1"/>
            </w14:solidFill>
          </w14:textFill>
        </w:rPr>
        <w:t>：请关注本校官网学生事务栏通知。</w:t>
      </w:r>
    </w:p>
    <w:p w14:paraId="1F8A426D">
      <w:pPr>
        <w:widowControl/>
        <w:spacing w:before="156" w:beforeLines="50" w:after="156" w:afterLines="50" w:line="440" w:lineRule="exact"/>
        <w:ind w:firstLine="562" w:firstLineChars="200"/>
        <w:rPr>
          <w:rFonts w:ascii="Times New Roman" w:hAnsi="Times New Roman" w:eastAsia="宋体" w:cs="仿宋_GB2312"/>
          <w:b/>
          <w:bCs/>
          <w:color w:val="000000"/>
          <w:kern w:val="0"/>
          <w:sz w:val="28"/>
          <w:szCs w:val="28"/>
        </w:rPr>
      </w:pPr>
      <w:r>
        <w:rPr>
          <w:rFonts w:hint="eastAsia" w:ascii="Times New Roman" w:hAnsi="Times New Roman" w:eastAsia="宋体" w:cs="仿宋_GB2312"/>
          <w:b/>
          <w:bCs/>
          <w:color w:val="000000"/>
          <w:kern w:val="0"/>
          <w:sz w:val="28"/>
          <w:szCs w:val="28"/>
        </w:rPr>
        <w:t>二、其他注意事项</w:t>
      </w:r>
    </w:p>
    <w:p w14:paraId="6725B489">
      <w:pPr>
        <w:widowControl/>
        <w:spacing w:line="440" w:lineRule="exact"/>
        <w:ind w:firstLine="480" w:firstLineChars="200"/>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参赛者有以下情况的，组委会有权取消其比赛和获奖资格：</w:t>
      </w:r>
    </w:p>
    <w:p w14:paraId="38AEFB90">
      <w:pPr>
        <w:pStyle w:val="14"/>
        <w:widowControl/>
        <w:numPr>
          <w:ilvl w:val="0"/>
          <w:numId w:val="1"/>
        </w:numPr>
        <w:spacing w:line="440" w:lineRule="exact"/>
        <w:ind w:firstLineChars="0"/>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未成功报名，或未如实、准确填写报名资料；</w:t>
      </w:r>
    </w:p>
    <w:p w14:paraId="0B0A21C7">
      <w:pPr>
        <w:pStyle w:val="14"/>
        <w:widowControl/>
        <w:numPr>
          <w:ilvl w:val="0"/>
          <w:numId w:val="1"/>
        </w:numPr>
        <w:spacing w:before="50" w:after="50" w:line="440" w:lineRule="exact"/>
        <w:ind w:firstLineChars="0"/>
        <w:rPr>
          <w:rFonts w:ascii="Times New Roman" w:hAnsi="Times New Roman" w:eastAsia="宋体"/>
          <w:color w:val="000000"/>
          <w:sz w:val="24"/>
          <w:szCs w:val="24"/>
        </w:rPr>
      </w:pPr>
      <w:r>
        <w:rPr>
          <w:rFonts w:hint="eastAsia" w:ascii="Times New Roman" w:hAnsi="Times New Roman" w:eastAsia="宋体"/>
          <w:color w:val="000000"/>
          <w:sz w:val="24"/>
          <w:szCs w:val="24"/>
        </w:rPr>
        <w:t>作品文件名、</w:t>
      </w:r>
      <w:r>
        <w:rPr>
          <w:rFonts w:ascii="Times New Roman" w:hAnsi="Times New Roman" w:eastAsia="宋体"/>
          <w:color w:val="000000"/>
          <w:sz w:val="24"/>
          <w:szCs w:val="24"/>
        </w:rPr>
        <w:t>格式、时长</w:t>
      </w:r>
      <w:r>
        <w:rPr>
          <w:rFonts w:hint="eastAsia" w:ascii="Times New Roman" w:hAnsi="Times New Roman" w:eastAsia="宋体"/>
          <w:color w:val="000000"/>
          <w:sz w:val="24"/>
          <w:szCs w:val="24"/>
        </w:rPr>
        <w:t>等</w:t>
      </w:r>
      <w:r>
        <w:rPr>
          <w:rFonts w:ascii="Times New Roman" w:hAnsi="Times New Roman" w:eastAsia="宋体"/>
          <w:color w:val="000000"/>
          <w:sz w:val="24"/>
          <w:szCs w:val="24"/>
        </w:rPr>
        <w:t>任</w:t>
      </w:r>
      <w:r>
        <w:rPr>
          <w:rFonts w:hint="eastAsia" w:ascii="Times New Roman" w:hAnsi="Times New Roman" w:eastAsia="宋体"/>
          <w:color w:val="000000"/>
          <w:sz w:val="24"/>
          <w:szCs w:val="24"/>
        </w:rPr>
        <w:t>何</w:t>
      </w:r>
      <w:r>
        <w:rPr>
          <w:rFonts w:ascii="Times New Roman" w:hAnsi="Times New Roman" w:eastAsia="宋体"/>
          <w:color w:val="000000"/>
          <w:sz w:val="24"/>
          <w:szCs w:val="24"/>
        </w:rPr>
        <w:t>一项不符合要求</w:t>
      </w:r>
      <w:r>
        <w:rPr>
          <w:rFonts w:hint="eastAsia" w:ascii="Times New Roman" w:hAnsi="Times New Roman" w:eastAsia="宋体"/>
          <w:color w:val="000000"/>
          <w:sz w:val="24"/>
          <w:szCs w:val="24"/>
        </w:rPr>
        <w:t>；</w:t>
      </w:r>
    </w:p>
    <w:p w14:paraId="2E22BBD1">
      <w:pPr>
        <w:pStyle w:val="14"/>
        <w:widowControl/>
        <w:numPr>
          <w:ilvl w:val="0"/>
          <w:numId w:val="1"/>
        </w:numPr>
        <w:spacing w:line="440" w:lineRule="exact"/>
        <w:ind w:firstLineChars="0"/>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由他人顶替参赛；</w:t>
      </w:r>
    </w:p>
    <w:p w14:paraId="2E428C1A">
      <w:pPr>
        <w:pStyle w:val="14"/>
        <w:widowControl/>
        <w:numPr>
          <w:ilvl w:val="0"/>
          <w:numId w:val="1"/>
        </w:numPr>
        <w:spacing w:line="440" w:lineRule="exact"/>
        <w:ind w:firstLineChars="0"/>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作弊、违反比赛规则或利用非正常手段参加比赛；</w:t>
      </w:r>
    </w:p>
    <w:p w14:paraId="610BAA88">
      <w:pPr>
        <w:pStyle w:val="14"/>
        <w:widowControl/>
        <w:numPr>
          <w:ilvl w:val="0"/>
          <w:numId w:val="1"/>
        </w:numPr>
        <w:spacing w:line="440" w:lineRule="exact"/>
        <w:ind w:firstLineChars="0"/>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其他违规行为。</w:t>
      </w:r>
    </w:p>
    <w:p w14:paraId="0045FF2A">
      <w:pPr>
        <w:widowControl/>
        <w:spacing w:before="156" w:beforeLines="50" w:after="156" w:afterLines="50" w:line="440" w:lineRule="exact"/>
        <w:ind w:firstLine="562" w:firstLineChars="200"/>
        <w:rPr>
          <w:rFonts w:ascii="Times New Roman" w:hAnsi="Times New Roman" w:eastAsia="宋体" w:cs="仿宋_GB2312"/>
          <w:b/>
          <w:bCs/>
          <w:color w:val="000000"/>
          <w:kern w:val="0"/>
          <w:sz w:val="28"/>
          <w:szCs w:val="28"/>
        </w:rPr>
      </w:pPr>
      <w:r>
        <w:rPr>
          <w:rFonts w:hint="eastAsia" w:ascii="Times New Roman" w:hAnsi="Times New Roman" w:eastAsia="宋体" w:cs="仿宋_GB2312"/>
          <w:b/>
          <w:bCs/>
          <w:color w:val="000000"/>
          <w:kern w:val="0"/>
          <w:sz w:val="28"/>
          <w:szCs w:val="28"/>
        </w:rPr>
        <w:t>三、奖项设置及证书发放</w:t>
      </w:r>
    </w:p>
    <w:p w14:paraId="2232F195">
      <w:pPr>
        <w:widowControl/>
        <w:spacing w:line="440" w:lineRule="exact"/>
        <w:ind w:firstLine="480" w:firstLineChars="200"/>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（一）拟设置金、银、铜奖，获奖比例分别为参赛选手人数的</w:t>
      </w:r>
      <w:r>
        <w:rPr>
          <w:rFonts w:ascii="Times New Roman" w:hAnsi="Times New Roman" w:eastAsia="宋体" w:cs="宋体"/>
          <w:color w:val="000000"/>
          <w:kern w:val="0"/>
          <w:sz w:val="24"/>
          <w:szCs w:val="24"/>
        </w:rPr>
        <w:t>5%、15%、25%。</w:t>
      </w:r>
      <w:r>
        <w:rPr>
          <w:rFonts w:hint="eastAsia" w:ascii="宋体" w:hAnsi="Times New Roman" w:eastAsia="宋体" w:cs="宋体"/>
          <w:color w:val="000000" w:themeColor="text1"/>
          <w:kern w:val="0"/>
          <w:sz w:val="24"/>
          <w:szCs w:val="24"/>
          <w14:textFill>
            <w14:solidFill>
              <w14:schemeClr w14:val="tx1"/>
            </w14:solidFill>
          </w14:textFill>
        </w:rPr>
        <w:t>获奖证书由选手自行在外研社官网</w:t>
      </w:r>
      <w:r>
        <w:rPr>
          <w:rFonts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宋体"/>
          <w:kern w:val="0"/>
          <w:sz w:val="24"/>
          <w:szCs w:val="24"/>
          <w:lang w:bidi="mr-IN"/>
        </w:rPr>
        <w:t>https://ucc.fltrp.com/</w:t>
      </w:r>
      <w:r>
        <w:rPr>
          <w:rFonts w:ascii="Times New Roman" w:hAnsi="Times New Roman" w:eastAsia="宋体" w:cs="Times New Roman"/>
          <w:color w:val="000000" w:themeColor="text1"/>
          <w:kern w:val="0"/>
          <w:sz w:val="24"/>
          <w:szCs w:val="24"/>
          <w14:textFill>
            <w14:solidFill>
              <w14:schemeClr w14:val="tx1"/>
            </w14:solidFill>
          </w14:textFill>
        </w:rPr>
        <w:t>）</w:t>
      </w:r>
      <w:r>
        <w:rPr>
          <w:rFonts w:hint="eastAsia" w:ascii="宋体" w:hAnsi="Times New Roman" w:eastAsia="宋体" w:cs="宋体"/>
          <w:color w:val="000000" w:themeColor="text1"/>
          <w:kern w:val="0"/>
          <w:sz w:val="24"/>
          <w:szCs w:val="24"/>
          <w14:textFill>
            <w14:solidFill>
              <w14:schemeClr w14:val="tx1"/>
            </w14:solidFill>
          </w14:textFill>
        </w:rPr>
        <w:t>下载。晋级省赛选手名额分别为综合</w:t>
      </w:r>
      <w:r>
        <w:rPr>
          <w:rFonts w:ascii="Times New Roman" w:hAnsi="Times New Roman" w:eastAsia="宋体" w:cs="Times New Roman"/>
          <w:color w:val="000000" w:themeColor="text1"/>
          <w:kern w:val="0"/>
          <w:sz w:val="24"/>
          <w:szCs w:val="24"/>
          <w14:textFill>
            <w14:solidFill>
              <w14:schemeClr w14:val="tx1"/>
            </w14:solidFill>
          </w14:textFill>
        </w:rPr>
        <w:t>能力赛项5名、笔译赛项3名、演讲赛项2名、口译赛项2名</w:t>
      </w:r>
      <w:r>
        <w:rPr>
          <w:rFonts w:hint="eastAsia" w:ascii="Times New Roman" w:hAnsi="Times New Roman" w:eastAsia="宋体" w:cs="Times New Roman"/>
          <w:color w:val="000000" w:themeColor="text1"/>
          <w:kern w:val="0"/>
          <w:sz w:val="24"/>
          <w:szCs w:val="24"/>
          <w14:textFill>
            <w14:solidFill>
              <w14:schemeClr w14:val="tx1"/>
            </w14:solidFill>
          </w14:textFill>
        </w:rPr>
        <w:t>；短视频赛项</w:t>
      </w:r>
      <w:r>
        <w:rPr>
          <w:rFonts w:hint="eastAsia" w:ascii="Times New Roman" w:hAnsi="Times New Roman" w:eastAsia="宋体" w:cs="宋体"/>
          <w:color w:val="000000"/>
          <w:kern w:val="0"/>
          <w:sz w:val="24"/>
          <w:szCs w:val="24"/>
        </w:rPr>
        <w:t>择优选择3个作品参加省赛。</w:t>
      </w:r>
    </w:p>
    <w:p w14:paraId="0A4DCAEE">
      <w:pPr>
        <w:widowControl/>
        <w:spacing w:line="440" w:lineRule="exact"/>
        <w:ind w:firstLine="480" w:firstLineChars="200"/>
        <w:rPr>
          <w:rFonts w:ascii="Times New Roman" w:hAnsi="Times New Roman" w:eastAsia="宋体" w:cs="仿宋_GB2312"/>
          <w:b/>
          <w:bCs/>
          <w:color w:val="000000"/>
          <w:kern w:val="0"/>
          <w:sz w:val="24"/>
          <w:szCs w:val="24"/>
        </w:rPr>
      </w:pPr>
      <w:r>
        <w:rPr>
          <w:rFonts w:hint="eastAsia" w:ascii="Times New Roman" w:hAnsi="Times New Roman" w:eastAsia="宋体" w:cs="宋体"/>
          <w:color w:val="000000"/>
          <w:kern w:val="0"/>
          <w:sz w:val="24"/>
          <w:szCs w:val="24"/>
        </w:rPr>
        <w:t>（二）将按学校规定发放创新创业实践学分。</w:t>
      </w:r>
    </w:p>
    <w:p w14:paraId="0D7289D4">
      <w:pPr>
        <w:widowControl/>
        <w:spacing w:before="156" w:beforeLines="50" w:after="156" w:afterLines="50" w:line="440" w:lineRule="exact"/>
        <w:ind w:firstLine="562" w:firstLineChars="200"/>
        <w:rPr>
          <w:rFonts w:ascii="Times New Roman" w:hAnsi="Times New Roman" w:eastAsia="宋体" w:cs="仿宋_GB2312"/>
          <w:b/>
          <w:bCs/>
          <w:color w:val="000000"/>
          <w:kern w:val="0"/>
          <w:sz w:val="28"/>
          <w:szCs w:val="28"/>
        </w:rPr>
      </w:pPr>
      <w:r>
        <w:rPr>
          <w:rFonts w:hint="eastAsia" w:ascii="Times New Roman" w:hAnsi="Times New Roman" w:eastAsia="宋体" w:cs="仿宋_GB2312"/>
          <w:b/>
          <w:bCs/>
          <w:color w:val="000000"/>
          <w:kern w:val="0"/>
          <w:sz w:val="28"/>
          <w:szCs w:val="28"/>
        </w:rPr>
        <w:t>四、竞赛组织管理</w:t>
      </w:r>
    </w:p>
    <w:p w14:paraId="753869B7">
      <w:pPr>
        <w:widowControl/>
        <w:spacing w:line="440" w:lineRule="exact"/>
        <w:ind w:firstLine="480" w:firstLineChars="200"/>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宋体"/>
          <w:color w:val="000000" w:themeColor="text1"/>
          <w:kern w:val="0"/>
          <w:sz w:val="24"/>
          <w:szCs w:val="24"/>
          <w14:textFill>
            <w14:solidFill>
              <w14:schemeClr w14:val="tx1"/>
            </w14:solidFill>
          </w14:textFill>
        </w:rPr>
        <w:t>主办单位：东南大学成贤学院教务处</w:t>
      </w:r>
    </w:p>
    <w:p w14:paraId="3A52337E">
      <w:pPr>
        <w:widowControl/>
        <w:spacing w:line="440" w:lineRule="exact"/>
        <w:ind w:firstLine="480" w:firstLineChars="200"/>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宋体"/>
          <w:color w:val="000000" w:themeColor="text1"/>
          <w:kern w:val="0"/>
          <w:sz w:val="24"/>
          <w:szCs w:val="24"/>
          <w14:textFill>
            <w14:solidFill>
              <w14:schemeClr w14:val="tx1"/>
            </w14:solidFill>
          </w14:textFill>
        </w:rPr>
        <w:t>承办单位：东南大学成贤学院基础部</w:t>
      </w:r>
    </w:p>
    <w:p w14:paraId="43AE5F33">
      <w:pPr>
        <w:widowControl/>
        <w:spacing w:line="440" w:lineRule="exact"/>
        <w:ind w:firstLine="480" w:firstLineChars="200"/>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宋体"/>
          <w:color w:val="000000" w:themeColor="text1"/>
          <w:kern w:val="0"/>
          <w:sz w:val="24"/>
          <w:szCs w:val="24"/>
          <w14:textFill>
            <w14:solidFill>
              <w14:schemeClr w14:val="tx1"/>
            </w14:solidFill>
          </w14:textFill>
        </w:rPr>
        <w:t>东南大学成贤学院英语能力大赛组委会</w:t>
      </w:r>
    </w:p>
    <w:p w14:paraId="5090339E">
      <w:pPr>
        <w:widowControl/>
        <w:spacing w:line="440" w:lineRule="exact"/>
        <w:ind w:firstLine="480" w:firstLineChars="200"/>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宋体"/>
          <w:color w:val="000000" w:themeColor="text1"/>
          <w:kern w:val="0"/>
          <w:sz w:val="24"/>
          <w:szCs w:val="24"/>
          <w14:textFill>
            <w14:solidFill>
              <w14:schemeClr w14:val="tx1"/>
            </w14:solidFill>
          </w14:textFill>
        </w:rPr>
        <w:t>主  任：金辉 刘须明</w:t>
      </w:r>
    </w:p>
    <w:p w14:paraId="162A009E">
      <w:pPr>
        <w:widowControl/>
        <w:spacing w:line="440" w:lineRule="exact"/>
        <w:ind w:firstLine="480" w:firstLineChars="200"/>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宋体"/>
          <w:color w:val="000000" w:themeColor="text1"/>
          <w:kern w:val="0"/>
          <w:sz w:val="24"/>
          <w:szCs w:val="24"/>
          <w14:textFill>
            <w14:solidFill>
              <w14:schemeClr w14:val="tx1"/>
            </w14:solidFill>
          </w14:textFill>
        </w:rPr>
        <w:t>委  员：谭艳珍 蒋华 朱宇博 冯恩玉 燕如萍 姜丽 陈琰 李倩 仲其凯 黄露 刘雄 周爱萍</w:t>
      </w:r>
    </w:p>
    <w:p w14:paraId="1F07DAA4">
      <w:pPr>
        <w:widowControl/>
        <w:spacing w:before="156" w:beforeLines="50" w:after="156" w:afterLines="50" w:line="440" w:lineRule="exact"/>
        <w:ind w:firstLine="480" w:firstLineChars="200"/>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宋体"/>
          <w:color w:val="000000" w:themeColor="text1"/>
          <w:kern w:val="0"/>
          <w:sz w:val="24"/>
          <w:szCs w:val="24"/>
          <w14:textFill>
            <w14:solidFill>
              <w14:schemeClr w14:val="tx1"/>
            </w14:solidFill>
          </w14:textFill>
        </w:rPr>
        <w:t>本通知所涉及内容的最终解释权归大赛组委会所有。</w:t>
      </w:r>
    </w:p>
    <w:p w14:paraId="543A3A73">
      <w:pPr>
        <w:widowControl/>
        <w:spacing w:line="440" w:lineRule="exact"/>
        <w:ind w:firstLine="480" w:firstLineChars="200"/>
        <w:rPr>
          <w:rFonts w:ascii="Times New Roman" w:hAnsi="Times New Roman" w:eastAsia="宋体" w:cs="宋体"/>
          <w:color w:val="000000" w:themeColor="text1"/>
          <w:kern w:val="0"/>
          <w:sz w:val="24"/>
          <w:szCs w:val="24"/>
          <w14:textFill>
            <w14:solidFill>
              <w14:schemeClr w14:val="tx1"/>
            </w14:solidFill>
          </w14:textFill>
        </w:rPr>
      </w:pPr>
    </w:p>
    <w:p w14:paraId="137A315E">
      <w:pPr>
        <w:widowControl/>
        <w:spacing w:line="440" w:lineRule="exact"/>
        <w:ind w:firstLine="480" w:firstLineChars="200"/>
        <w:jc w:val="right"/>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宋体"/>
          <w:color w:val="000000" w:themeColor="text1"/>
          <w:kern w:val="0"/>
          <w:sz w:val="24"/>
          <w:szCs w:val="24"/>
          <w14:textFill>
            <w14:solidFill>
              <w14:schemeClr w14:val="tx1"/>
            </w14:solidFill>
          </w14:textFill>
        </w:rPr>
        <w:t>东南大学成贤学院英语能力大赛组委会</w:t>
      </w:r>
    </w:p>
    <w:p w14:paraId="3790F53B">
      <w:pPr>
        <w:widowControl/>
        <w:spacing w:line="440" w:lineRule="exact"/>
        <w:ind w:firstLine="480" w:firstLineChars="200"/>
        <w:jc w:val="right"/>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宋体"/>
          <w:color w:val="000000" w:themeColor="text1"/>
          <w:kern w:val="0"/>
          <w:sz w:val="24"/>
          <w:szCs w:val="24"/>
          <w14:textFill>
            <w14:solidFill>
              <w14:schemeClr w14:val="tx1"/>
            </w14:solidFill>
          </w14:textFill>
        </w:rPr>
        <w:t>202</w:t>
      </w:r>
      <w:r>
        <w:rPr>
          <w:rFonts w:ascii="Times New Roman" w:hAnsi="Times New Roman" w:eastAsia="宋体" w:cs="宋体"/>
          <w:color w:val="000000" w:themeColor="text1"/>
          <w:kern w:val="0"/>
          <w:sz w:val="24"/>
          <w:szCs w:val="24"/>
          <w14:textFill>
            <w14:solidFill>
              <w14:schemeClr w14:val="tx1"/>
            </w14:solidFill>
          </w14:textFill>
        </w:rPr>
        <w:t>5</w:t>
      </w:r>
      <w:r>
        <w:rPr>
          <w:rFonts w:hint="eastAsia" w:ascii="Times New Roman" w:hAnsi="Times New Roman" w:eastAsia="宋体" w:cs="宋体"/>
          <w:color w:val="000000" w:themeColor="text1"/>
          <w:kern w:val="0"/>
          <w:sz w:val="24"/>
          <w:szCs w:val="24"/>
          <w14:textFill>
            <w14:solidFill>
              <w14:schemeClr w14:val="tx1"/>
            </w14:solidFill>
          </w14:textFill>
        </w:rPr>
        <w:t>年</w:t>
      </w:r>
      <w:r>
        <w:rPr>
          <w:rFonts w:ascii="Times New Roman" w:hAnsi="Times New Roman" w:eastAsia="宋体" w:cs="宋体"/>
          <w:color w:val="000000" w:themeColor="text1"/>
          <w:kern w:val="0"/>
          <w:sz w:val="24"/>
          <w:szCs w:val="24"/>
          <w14:textFill>
            <w14:solidFill>
              <w14:schemeClr w14:val="tx1"/>
            </w14:solidFill>
          </w14:textFill>
        </w:rPr>
        <w:t>9</w:t>
      </w:r>
      <w:r>
        <w:rPr>
          <w:rFonts w:hint="eastAsia" w:ascii="Times New Roman" w:hAnsi="Times New Roman" w:eastAsia="宋体" w:cs="宋体"/>
          <w:color w:val="000000" w:themeColor="text1"/>
          <w:kern w:val="0"/>
          <w:sz w:val="24"/>
          <w:szCs w:val="24"/>
          <w14:textFill>
            <w14:solidFill>
              <w14:schemeClr w14:val="tx1"/>
            </w14:solidFill>
          </w14:textFill>
        </w:rPr>
        <w:t>月</w:t>
      </w:r>
      <w:r>
        <w:rPr>
          <w:rFonts w:ascii="Times New Roman" w:hAnsi="Times New Roman" w:eastAsia="宋体" w:cs="宋体"/>
          <w:color w:val="000000" w:themeColor="text1"/>
          <w:kern w:val="0"/>
          <w:sz w:val="24"/>
          <w:szCs w:val="24"/>
          <w14:textFill>
            <w14:solidFill>
              <w14:schemeClr w14:val="tx1"/>
            </w14:solidFill>
          </w14:textFill>
        </w:rPr>
        <w:t>10</w:t>
      </w:r>
      <w:r>
        <w:rPr>
          <w:rFonts w:hint="eastAsia" w:ascii="Times New Roman" w:hAnsi="Times New Roman" w:eastAsia="宋体" w:cs="宋体"/>
          <w:color w:val="000000" w:themeColor="text1"/>
          <w:kern w:val="0"/>
          <w:sz w:val="24"/>
          <w:szCs w:val="24"/>
          <w14:textFill>
            <w14:solidFill>
              <w14:schemeClr w14:val="tx1"/>
            </w14:solidFill>
          </w14:textFill>
        </w:rPr>
        <w:t>日</w:t>
      </w:r>
    </w:p>
    <w:p w14:paraId="2DB22CA9">
      <w:pPr>
        <w:widowControl/>
        <w:spacing w:line="440" w:lineRule="exact"/>
        <w:ind w:firstLine="482" w:firstLineChars="200"/>
        <w:rPr>
          <w:rFonts w:ascii="Times New Roman" w:hAnsi="Times New Roman" w:eastAsia="宋体" w:cs="宋体"/>
          <w:b/>
          <w:color w:val="000000" w:themeColor="text1"/>
          <w:kern w:val="0"/>
          <w:sz w:val="24"/>
          <w:szCs w:val="24"/>
          <w:lang w:bidi="mr-IN"/>
          <w14:textFill>
            <w14:solidFill>
              <w14:schemeClr w14:val="tx1"/>
            </w14:solidFill>
          </w14:textFill>
        </w:rPr>
      </w:pPr>
    </w:p>
    <w:p w14:paraId="26E2DA7F">
      <w:pPr>
        <w:widowControl/>
        <w:spacing w:line="440" w:lineRule="exact"/>
        <w:ind w:firstLine="480" w:firstLineChars="200"/>
        <w:rPr>
          <w:rFonts w:ascii="Times New Roman" w:hAnsi="Times New Roman" w:eastAsia="宋体" w:cs="宋体"/>
          <w:color w:val="000000" w:themeColor="text1"/>
          <w:kern w:val="0"/>
          <w:sz w:val="24"/>
          <w:szCs w:val="24"/>
          <w14:textFill>
            <w14:solidFill>
              <w14:schemeClr w14:val="tx1"/>
            </w14:solidFill>
          </w14:textFill>
        </w:rPr>
      </w:pPr>
    </w:p>
    <w:sectPr>
      <w:headerReference r:id="rId3" w:type="even"/>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ingoes Unicode">
    <w:altName w:val="宋体"/>
    <w:panose1 w:val="020B0604020202020204"/>
    <w:charset w:val="86"/>
    <w:family w:val="swiss"/>
    <w:pitch w:val="default"/>
    <w:sig w:usb0="00000000" w:usb1="00000000" w:usb2="00000010" w:usb3="00000000" w:csb0="003E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575BB">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E7346"/>
    <w:multiLevelType w:val="multilevel"/>
    <w:tmpl w:val="137E7346"/>
    <w:lvl w:ilvl="0" w:tentative="0">
      <w:start w:val="1"/>
      <w:numFmt w:val="chineseCountingThousand"/>
      <w:lvlText w:val="(%1)"/>
      <w:lvlJc w:val="left"/>
      <w:pPr>
        <w:ind w:left="900" w:hanging="420"/>
      </w:pPr>
      <w:rPr>
        <w:rFonts w:ascii="宋体" w:hAnsi="宋体" w:eastAsia="宋体"/>
      </w:r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x㊞丼㊵䷼㊵x㊞䰜㊵Ё㐀ۖĀ̈l2˗x㊞䰜㊵:\竞赛\1. 外研社杯系列比赛\2024\2024年下半年英语竞赛通知8.29\外研社杯\d2˗x㊞䰜㊵＀_x000a_2˗x㊞䰜㊵_x000a_$_x000a_%2˗_x000a_/ࠀ庯ЀЀ"/>
  </w:docVars>
  <w:rsids>
    <w:rsidRoot w:val="00893B38"/>
    <w:rsid w:val="00004050"/>
    <w:rsid w:val="00030ECD"/>
    <w:rsid w:val="00032626"/>
    <w:rsid w:val="00045534"/>
    <w:rsid w:val="00071737"/>
    <w:rsid w:val="0008671A"/>
    <w:rsid w:val="000963D5"/>
    <w:rsid w:val="000C22A4"/>
    <w:rsid w:val="000D6FF8"/>
    <w:rsid w:val="000E5551"/>
    <w:rsid w:val="0010210B"/>
    <w:rsid w:val="00102FFB"/>
    <w:rsid w:val="00146F72"/>
    <w:rsid w:val="001564BE"/>
    <w:rsid w:val="001910B3"/>
    <w:rsid w:val="0019614E"/>
    <w:rsid w:val="001A0CBB"/>
    <w:rsid w:val="001C2FF0"/>
    <w:rsid w:val="001D5D4E"/>
    <w:rsid w:val="001F0A3B"/>
    <w:rsid w:val="00210F84"/>
    <w:rsid w:val="00223604"/>
    <w:rsid w:val="002560EB"/>
    <w:rsid w:val="0025649E"/>
    <w:rsid w:val="00264B1A"/>
    <w:rsid w:val="00275D4A"/>
    <w:rsid w:val="002F004E"/>
    <w:rsid w:val="002F46AA"/>
    <w:rsid w:val="00305284"/>
    <w:rsid w:val="00313AA4"/>
    <w:rsid w:val="00320F11"/>
    <w:rsid w:val="00354359"/>
    <w:rsid w:val="003725D2"/>
    <w:rsid w:val="00397BB3"/>
    <w:rsid w:val="003A360F"/>
    <w:rsid w:val="003C71D8"/>
    <w:rsid w:val="003F57B9"/>
    <w:rsid w:val="00404076"/>
    <w:rsid w:val="00425651"/>
    <w:rsid w:val="00436EA5"/>
    <w:rsid w:val="0044084B"/>
    <w:rsid w:val="00451903"/>
    <w:rsid w:val="0046257C"/>
    <w:rsid w:val="00464635"/>
    <w:rsid w:val="00473F70"/>
    <w:rsid w:val="004966D2"/>
    <w:rsid w:val="00497B8D"/>
    <w:rsid w:val="004A4438"/>
    <w:rsid w:val="004B60FD"/>
    <w:rsid w:val="004C133B"/>
    <w:rsid w:val="004E55D5"/>
    <w:rsid w:val="0052138C"/>
    <w:rsid w:val="00545065"/>
    <w:rsid w:val="00561173"/>
    <w:rsid w:val="005B6FBA"/>
    <w:rsid w:val="005C788C"/>
    <w:rsid w:val="005D3A1B"/>
    <w:rsid w:val="00602702"/>
    <w:rsid w:val="00620C67"/>
    <w:rsid w:val="006531AC"/>
    <w:rsid w:val="00664219"/>
    <w:rsid w:val="006677C4"/>
    <w:rsid w:val="00682DC3"/>
    <w:rsid w:val="00696711"/>
    <w:rsid w:val="006A42A9"/>
    <w:rsid w:val="006D048D"/>
    <w:rsid w:val="006F2A9B"/>
    <w:rsid w:val="0070565F"/>
    <w:rsid w:val="00705ADD"/>
    <w:rsid w:val="007063F2"/>
    <w:rsid w:val="007215B4"/>
    <w:rsid w:val="00734A2E"/>
    <w:rsid w:val="007442CC"/>
    <w:rsid w:val="00750B8D"/>
    <w:rsid w:val="007765D0"/>
    <w:rsid w:val="007A090E"/>
    <w:rsid w:val="007A2A73"/>
    <w:rsid w:val="007C23EA"/>
    <w:rsid w:val="007F5C31"/>
    <w:rsid w:val="007F7AE8"/>
    <w:rsid w:val="008045BD"/>
    <w:rsid w:val="00830E3C"/>
    <w:rsid w:val="0086736C"/>
    <w:rsid w:val="00876F67"/>
    <w:rsid w:val="00893B38"/>
    <w:rsid w:val="008B743C"/>
    <w:rsid w:val="008D21FB"/>
    <w:rsid w:val="008D5BEB"/>
    <w:rsid w:val="008D6357"/>
    <w:rsid w:val="008E08AD"/>
    <w:rsid w:val="008F0642"/>
    <w:rsid w:val="008F4737"/>
    <w:rsid w:val="00911A5F"/>
    <w:rsid w:val="0096276B"/>
    <w:rsid w:val="00972907"/>
    <w:rsid w:val="009A2ABC"/>
    <w:rsid w:val="009C66DD"/>
    <w:rsid w:val="009C6EEA"/>
    <w:rsid w:val="009D6D7C"/>
    <w:rsid w:val="009E199F"/>
    <w:rsid w:val="009E1A61"/>
    <w:rsid w:val="00A14ADF"/>
    <w:rsid w:val="00A46D77"/>
    <w:rsid w:val="00A5208A"/>
    <w:rsid w:val="00A6307A"/>
    <w:rsid w:val="00A8225E"/>
    <w:rsid w:val="00AB7DEC"/>
    <w:rsid w:val="00AD0970"/>
    <w:rsid w:val="00AD447E"/>
    <w:rsid w:val="00AE3697"/>
    <w:rsid w:val="00B213AB"/>
    <w:rsid w:val="00B339D1"/>
    <w:rsid w:val="00B50320"/>
    <w:rsid w:val="00B661E7"/>
    <w:rsid w:val="00B91587"/>
    <w:rsid w:val="00B97A08"/>
    <w:rsid w:val="00BB2ADF"/>
    <w:rsid w:val="00BD5B1F"/>
    <w:rsid w:val="00BF1334"/>
    <w:rsid w:val="00BF5F80"/>
    <w:rsid w:val="00C14534"/>
    <w:rsid w:val="00C579F6"/>
    <w:rsid w:val="00C67145"/>
    <w:rsid w:val="00C7039C"/>
    <w:rsid w:val="00C81208"/>
    <w:rsid w:val="00C82D87"/>
    <w:rsid w:val="00C94665"/>
    <w:rsid w:val="00CB6BAD"/>
    <w:rsid w:val="00CD7783"/>
    <w:rsid w:val="00D23E5F"/>
    <w:rsid w:val="00D37328"/>
    <w:rsid w:val="00D72586"/>
    <w:rsid w:val="00D741D1"/>
    <w:rsid w:val="00D762DE"/>
    <w:rsid w:val="00D86C7B"/>
    <w:rsid w:val="00DB13C2"/>
    <w:rsid w:val="00DE0661"/>
    <w:rsid w:val="00DF4DE0"/>
    <w:rsid w:val="00E01926"/>
    <w:rsid w:val="00E067FE"/>
    <w:rsid w:val="00E164C9"/>
    <w:rsid w:val="00E42681"/>
    <w:rsid w:val="00E61D87"/>
    <w:rsid w:val="00E81066"/>
    <w:rsid w:val="00EE026E"/>
    <w:rsid w:val="00EF3E6E"/>
    <w:rsid w:val="00EF4D08"/>
    <w:rsid w:val="00F1278D"/>
    <w:rsid w:val="00F176E9"/>
    <w:rsid w:val="00F40670"/>
    <w:rsid w:val="00F41D6F"/>
    <w:rsid w:val="00F43575"/>
    <w:rsid w:val="00F66AE4"/>
    <w:rsid w:val="00F76907"/>
    <w:rsid w:val="00FD058D"/>
    <w:rsid w:val="00FD2E65"/>
    <w:rsid w:val="10E243E9"/>
    <w:rsid w:val="18BB3217"/>
    <w:rsid w:val="19EB2A15"/>
    <w:rsid w:val="1E836723"/>
    <w:rsid w:val="26F205EC"/>
    <w:rsid w:val="28641760"/>
    <w:rsid w:val="294837F2"/>
    <w:rsid w:val="297D299A"/>
    <w:rsid w:val="2B1D1203"/>
    <w:rsid w:val="36271768"/>
    <w:rsid w:val="42F77A7F"/>
    <w:rsid w:val="456028C7"/>
    <w:rsid w:val="45D96076"/>
    <w:rsid w:val="46B35DD0"/>
    <w:rsid w:val="4D960FB0"/>
    <w:rsid w:val="4DE224E0"/>
    <w:rsid w:val="4F287117"/>
    <w:rsid w:val="5B8C4CA2"/>
    <w:rsid w:val="5F7751DB"/>
    <w:rsid w:val="65187596"/>
    <w:rsid w:val="653922DA"/>
    <w:rsid w:val="66691EDC"/>
    <w:rsid w:val="77DE2F50"/>
    <w:rsid w:val="7D103724"/>
    <w:rsid w:val="7EAC0EDE"/>
    <w:rsid w:val="7FB80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FollowedHyperlink"/>
    <w:basedOn w:val="7"/>
    <w:semiHidden/>
    <w:unhideWhenUsed/>
    <w:qFormat/>
    <w:uiPriority w:val="99"/>
    <w:rPr>
      <w:color w:val="954F72" w:themeColor="followedHyperlink"/>
      <w:u w:val="single"/>
      <w14:textFill>
        <w14:solidFill>
          <w14:schemeClr w14:val="folHlink"/>
        </w14:solidFill>
      </w14:textFill>
    </w:rPr>
  </w:style>
  <w:style w:type="character" w:styleId="9">
    <w:name w:val="Hyperlink"/>
    <w:basedOn w:val="7"/>
    <w:unhideWhenUsed/>
    <w:qFormat/>
    <w:uiPriority w:val="99"/>
    <w:rPr>
      <w:color w:val="0000FF"/>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未处理的提及1"/>
    <w:basedOn w:val="7"/>
    <w:semiHidden/>
    <w:unhideWhenUsed/>
    <w:qFormat/>
    <w:uiPriority w:val="99"/>
    <w:rPr>
      <w:color w:val="605E5C"/>
      <w:shd w:val="clear" w:color="auto" w:fill="E1DFDD"/>
    </w:rPr>
  </w:style>
  <w:style w:type="character" w:customStyle="1" w:styleId="13">
    <w:name w:val="日期 字符"/>
    <w:basedOn w:val="7"/>
    <w:link w:val="2"/>
    <w:semiHidden/>
    <w:qFormat/>
    <w:uiPriority w:val="99"/>
    <w:rPr>
      <w:rFonts w:asciiTheme="minorHAnsi" w:hAnsiTheme="minorHAnsi" w:eastAsiaTheme="minorEastAsia" w:cstheme="minorBidi"/>
      <w:kern w:val="2"/>
      <w:sz w:val="21"/>
      <w:szCs w:val="22"/>
    </w:rPr>
  </w:style>
  <w:style w:type="paragraph" w:styleId="14">
    <w:name w:val="List Paragraph"/>
    <w:basedOn w:val="1"/>
    <w:qFormat/>
    <w:uiPriority w:val="99"/>
    <w:pPr>
      <w:ind w:firstLine="420" w:firstLineChars="200"/>
    </w:pPr>
  </w:style>
  <w:style w:type="character" w:customStyle="1" w:styleId="15">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1183</Words>
  <Characters>1490</Characters>
  <Lines>11</Lines>
  <Paragraphs>3</Paragraphs>
  <TotalTime>9</TotalTime>
  <ScaleCrop>false</ScaleCrop>
  <LinksUpToDate>false</LinksUpToDate>
  <CharactersWithSpaces>1522</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2025-09-03T03:39:00Z</dcterms:created>
  <dc:creator>zhou</dc:creator>
  <cp:lastModifiedBy>刘雄</cp:lastModifiedBy>
  <dcterms:modified xsi:type="dcterms:W3CDTF">2025-09-10T06:30:53Z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E10D3C220B82423388B33522DEFF872B_13</vt:lpwstr>
  </property>
  <property fmtid="{D5CDD505-2E9C-101B-9397-08002B2CF9AE}" pid="4" name="KSOTemplateDocerSaveRecord">
    <vt:lpwstr>eyJoZGlkIjoiMWY1ODQ1N2Y3NmYwNmQ5MzEwZDQ2Y2Q5NDE0NDg2MDIiLCJ1c2VySWQiOiIxMzYyNjIxMDI1In0=</vt:lpwstr>
  </property>
</Properties>
</file>